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SERVICE LOGICIEL EN MODE SAAS (INDUSTRIE)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societe [Denomination sociale de l'editeur], [forme sociale] au capital de [montant] euros, immatriculee au Registre du commerce et des societes de [ville] sous le numero [SIREN], dont le siege social est situe [adresse complete], representee par [Nom, Prenom], agissant en qualite de [fonction] dument habilite(e) aux fins des presentes,</w:t>
      </w:r>
    </w:p>
    <w:p>
      <w:pPr>
        <w:spacing w:after="120" w:line="276"/>
        <w:jc w:val="both"/>
      </w:pPr>
      <w:r>
        <w:t xml:space="preserve">Ci-apres denommee l'Editeur,</w:t>
      </w:r>
    </w:p>
    <w:p>
      <w:pPr>
        <w:spacing w:after="120" w:line="276"/>
        <w:jc w:val="both"/>
      </w:pPr>
      <w:r>
        <w:t xml:space="preserve">D'une part,</w:t>
      </w:r>
    </w:p>
    <w:p>
      <w:pPr>
        <w:spacing w:after="120" w:line="276"/>
        <w:jc w:val="both"/>
      </w:pPr>
      <w:r>
        <w:t xml:space="preserve">ET :</w:t>
      </w:r>
    </w:p>
    <w:p>
      <w:pPr>
        <w:spacing w:after="120" w:line="276"/>
        <w:jc w:val="both"/>
      </w:pPr>
      <w:r>
        <w:t xml:space="preserve">La societe [Denomination sociale du client], [forme sociale] au capital de [montant] euros, immatriculee au Registre du commerce et des societes de [ville] sous le numero [SIREN], dont le siege social est situe [adresse complete], representee par [Nom, Prenom], agissant en qualite de [fonction] dument habilite(e) aux fins des presentes,</w:t>
      </w:r>
    </w:p>
    <w:p>
      <w:pPr>
        <w:spacing w:after="120" w:line="276"/>
        <w:jc w:val="both"/>
      </w:pPr>
      <w:r>
        <w:t xml:space="preserve">Ci-apres denommee le Client,</w:t>
      </w:r>
    </w:p>
    <w:p>
      <w:pPr>
        <w:spacing w:after="120" w:line="276"/>
        <w:jc w:val="both"/>
      </w:pPr>
      <w:r>
        <w:t xml:space="preserve">D'autre part,</w:t>
      </w:r>
    </w:p>
    <w:p>
      <w:pPr>
        <w:spacing w:after="120" w:line="276"/>
        <w:jc w:val="both"/>
      </w:pPr>
      <w:r>
        <w:t xml:space="preserve">L'Editeur et le Client etant ci-apres denommes individuellement une Partie et collectivement les Parties.</w:t>
      </w:r>
    </w:p>
    <w:p>
      <w:pPr>
        <w:spacing w:after="120" w:line="276"/>
        <w:jc w:val="both"/>
      </w:pPr>
      <w:r>
        <w:t xml:space="preserve">IL A ETE PREALABLEMENT EXPOSE CE QUI SUIT :</w:t>
      </w:r>
    </w:p>
    <w:p>
      <w:pPr>
        <w:spacing w:after="120" w:line="276"/>
        <w:jc w:val="both"/>
      </w:pPr>
      <w:r>
        <w:t xml:space="preserve">L'Editeur edite, heberge et exploite une application logicielle accessible en ligne, destinee a un usage professionnel dans un contexte industriel (ci-apres le Service). Le Client, exercant une activite industrielle, souhaite acceder a ce Service en mode heberge, par abonnement, sans installation ni detention du logiciel sur ses propres systemes.</w:t>
      </w:r>
    </w:p>
    <w:p>
      <w:pPr>
        <w:spacing w:after="120" w:line="276"/>
        <w:jc w:val="both"/>
      </w:pPr>
      <w:r>
        <w:t xml:space="preserve">Les Parties se sont rapprochees afin de definir les conditions dans lesquelles l'Editeur met le Service a la disposition du Client. Le present contrat qualifie une prestation de services d'acces a un logiciel heberge et exploite par l'Editeur, distincte de toute licence de logiciel installe et de tout transfert de propriete sur le logiciel.</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Definitions</w:t>
      </w:r>
    </w:p>
    <w:p>
      <w:pPr>
        <w:spacing w:after="120" w:line="276"/>
        <w:jc w:val="both"/>
      </w:pPr>
      <w:r>
        <w:t xml:space="preserve">Pour l'interpretation et l'execution du present contrat, les termes ci-apres, employes avec une majuscule, ont la signification suivante :</w:t>
      </w:r>
    </w:p>
    <w:p>
      <w:pPr>
        <w:spacing w:after="120" w:line="276"/>
        <w:jc w:val="both"/>
      </w:pPr>
      <w:r>
        <w:t xml:space="preserve">(a) Service : l'application logicielle editee, hebergee et exploitee par l'Editeur, mise a la disposition du Client en ligne, dans le perimetre fonctionnel decrit a l'Article 1 et a l'Annexe 1.</w:t>
      </w:r>
    </w:p>
    <w:p>
      <w:pPr>
        <w:spacing w:after="120" w:line="276"/>
        <w:jc w:val="both"/>
      </w:pPr>
      <w:r>
        <w:t xml:space="preserve">(b) Utilisateur : toute personne physique autorisee par le Client a acceder au Service au moyen d'identifiants nominatifs, dans la limite du nombre de licences souscrites.</w:t>
      </w:r>
    </w:p>
    <w:p>
      <w:pPr>
        <w:spacing w:after="120" w:line="276"/>
        <w:jc w:val="both"/>
      </w:pPr>
      <w:r>
        <w:t xml:space="preserve">(c) Donnees Client : l'ensemble des donnees, informations, fichiers et contenus de toute nature transmis, saisis, generes ou heberges par le Client ou ses Utilisateurs dans le cadre de l'utilisation du Service, en ce compris les donnees de production, de maintenance et de qualite.</w:t>
      </w:r>
    </w:p>
    <w:p>
      <w:pPr>
        <w:spacing w:after="120" w:line="276"/>
        <w:jc w:val="both"/>
      </w:pPr>
      <w:r>
        <w:t xml:space="preserve">(d) Donnees a caractere personnel : toute information se rapportant a une personne physique identifiee ou identifiable, au sens de l'article 4 du Reglement general sur la protection des donnees.</w:t>
      </w:r>
    </w:p>
    <w:p>
      <w:pPr>
        <w:spacing w:after="120" w:line="276"/>
        <w:jc w:val="both"/>
      </w:pPr>
      <w:r>
        <w:t xml:space="preserve">(e) SLA : l'ensemble des engagements de niveaux de service definis a l'Article 3 et a l'Annexe 2, notamment le taux de disponibilite, la garantie de temps d'intervention et la garantie de temps de retablissement.</w:t>
      </w:r>
    </w:p>
    <w:p>
      <w:pPr>
        <w:spacing w:after="120" w:line="276"/>
        <w:jc w:val="both"/>
      </w:pPr>
      <w:r>
        <w:t xml:space="preserve">(f) Disponibilite : etat dans lequel le Service est accessible et fonctionnel pour le Client, mesure selon les modalites prevues a l'Article 3.</w:t>
      </w:r>
    </w:p>
    <w:p>
      <w:pPr>
        <w:spacing w:after="120" w:line="276"/>
        <w:jc w:val="both"/>
      </w:pPr>
      <w:r>
        <w:t xml:space="preserve">(g) Developpements specifiques : les modules, connecteurs, interfaces ou fonctionnalites concus par l'Editeur a la demande expresse du Client pour repondre aux particularites de son exploitation, distincts du logiciel standard.</w:t>
      </w:r>
    </w:p>
    <w:p>
      <w:pPr>
        <w:spacing w:after="120" w:line="276"/>
        <w:jc w:val="both"/>
      </w:pPr>
      <w:r>
        <w:t xml:space="preserve">(h) Documentation : la documentation technique et fonctionnelle du Service, mise a disposition du Client par l'Editeur et annexee aux presentes.</w:t>
      </w:r>
    </w:p>
    <w:p>
      <w:pPr>
        <w:pStyle w:val="Heading1"/>
        <w:spacing w:after="120" w:before="280"/>
      </w:pPr>
      <w:r>
        <w:rPr>
          <w:b/>
          <w:bCs/>
          <w:color w:val="0D1B2E"/>
          <w:sz w:val="24"/>
          <w:szCs w:val="24"/>
        </w:rPr>
        <w:t xml:space="preserve">Article 2. Objet et perimetre du Service</w:t>
      </w:r>
    </w:p>
    <w:p>
      <w:pPr>
        <w:spacing w:after="120" w:line="276"/>
        <w:jc w:val="both"/>
      </w:pPr>
      <w:r>
        <w:t xml:space="preserve">Le present contrat a pour objet de definir les conditions dans lesquelles l'Editeur met le Service a la disposition du Client, en mode heberge et accessible a distance, moyennant le paiement d'un abonnement.</w:t>
      </w:r>
    </w:p>
    <w:p>
      <w:pPr>
        <w:spacing w:after="120" w:line="276"/>
        <w:jc w:val="both"/>
      </w:pPr>
      <w:r>
        <w:t xml:space="preserve">Le Service consiste en la fourniture d'une prestation d'acces a un logiciel heberge et exploite par l'Editeur. Il ne constitue ni une vente, ni une licence de logiciel installe, ni un transfert de propriete sur le logiciel.</w:t>
      </w:r>
    </w:p>
    <w:p>
      <w:pPr>
        <w:spacing w:after="120" w:line="276"/>
        <w:jc w:val="both"/>
      </w:pPr>
      <w:r>
        <w:t xml:space="preserve">Le perimetre fonctionnel du Service, la liste des modules inclus, le nombre d'Utilisateurs, le nombre de sites couverts et, le cas echeant, les volumes de donnees ou de traitements sont decrits a l'Annexe 1. Toute fonctionnalite ou tout module ne figurant pas a l'Annexe 1 releve d'une option distincte, soumise a facturation complementaire et a l'accord prealable des Parties.</w:t>
      </w:r>
    </w:p>
    <w:p>
      <w:pPr>
        <w:spacing w:after="120" w:line="276"/>
        <w:jc w:val="both"/>
      </w:pPr>
      <w:r>
        <w:t xml:space="preserve">Les prestations non comprises dans le perimetre defini a l'Annexe 1, notamment le parametrage avance, la reprise de donnees, la formation des Utilisateurs et les Developpements specifiques, font l'objet de devis distincts acceptes par le Client.</w:t>
      </w:r>
    </w:p>
    <w:p>
      <w:pPr>
        <w:spacing w:after="120" w:line="276"/>
        <w:jc w:val="both"/>
      </w:pPr>
      <w:r>
        <w:t xml:space="preserve">L'acces au Service est concede pour les seuls besoins internes de l'activite du Client. Toute mise a disposition du Service au profit d'un tiers, toute revente et toute exploitation en dehors des besoins propres du Client sont exclues, sauf accord ecrit et prealable de l'Editeur.</w:t>
      </w:r>
    </w:p>
    <w:p>
      <w:pPr>
        <w:pStyle w:val="Heading1"/>
        <w:spacing w:after="120" w:before="280"/>
      </w:pPr>
      <w:r>
        <w:rPr>
          <w:b/>
          <w:bCs/>
          <w:color w:val="0D1B2E"/>
          <w:sz w:val="24"/>
          <w:szCs w:val="24"/>
        </w:rPr>
        <w:t xml:space="preserve">Article 3. Droit d'usage concede</w:t>
      </w:r>
    </w:p>
    <w:p>
      <w:pPr>
        <w:spacing w:after="120" w:line="276"/>
        <w:jc w:val="both"/>
      </w:pPr>
      <w:r>
        <w:t xml:space="preserve">En contrepartie du paiement de l'abonnement, l'Editeur concede au Client, pour la duree du contrat, un droit d'usage personnel, non exclusif et non cessible sur le Service.</w:t>
      </w:r>
    </w:p>
    <w:p>
      <w:pPr>
        <w:spacing w:after="120" w:line="276"/>
        <w:jc w:val="both"/>
      </w:pPr>
      <w:r>
        <w:t xml:space="preserve">Le droit d'usage est limite au perimetre defini a l'Annexe 1, au nombre d'Utilisateurs souscrit et aux seuls besoins internes de l'activite du Client. Il ne comporte aucun transfert de propriete ni aucun droit patrimonial sur le logiciel, son code source, sa structure, ses interfaces ou sa Documentation.</w:t>
      </w:r>
    </w:p>
    <w:p>
      <w:pPr>
        <w:spacing w:after="120" w:line="276"/>
        <w:jc w:val="both"/>
      </w:pPr>
      <w:r>
        <w:t xml:space="preserve">Conformement a l'article L. 122-6 du Code de la propriete intellectuelle, l'Editeur demeure seul titulaire des droits de reproduction, d'adaptation et de mise sur le marche du logiciel exploite dans le cadre du Service. Le Client s'interdit toute reproduction, decompilation, retro-ingenierie, adaptation ou traduction du logiciel, hors les cas expressement autorises par la loi.</w:t>
      </w:r>
    </w:p>
    <w:p>
      <w:pPr>
        <w:spacing w:after="120" w:line="276"/>
        <w:jc w:val="both"/>
      </w:pPr>
      <w:r>
        <w:t xml:space="preserve">Le Client s'engage a ne pas contourner les mesures techniques de protection du Service, a ne pas en alterer le fonctionnement et a n'y acceder qu'au moyen des identifiants qui lui sont attribues. Il est responsable de la confidentialite des identifiants remis a ses Utilisateurs et de tout usage du Service realise au moyen de ceux-ci.</w:t>
      </w:r>
    </w:p>
    <w:p>
      <w:pPr>
        <w:spacing w:after="120" w:line="276"/>
        <w:jc w:val="both"/>
      </w:pPr>
      <w:r>
        <w:t xml:space="preserve">A l'expiration du contrat, pour quelque cause que ce soit, le droit d'usage cesse de plein droit, sous reserve des operations de reversibilite et de restitution prevues a l'Article 11.</w:t>
      </w:r>
    </w:p>
    <w:p>
      <w:pPr>
        <w:pStyle w:val="Heading1"/>
        <w:spacing w:after="120" w:before="280"/>
      </w:pPr>
      <w:r>
        <w:rPr>
          <w:b/>
          <w:bCs/>
          <w:color w:val="0D1B2E"/>
          <w:sz w:val="24"/>
          <w:szCs w:val="24"/>
        </w:rPr>
        <w:t xml:space="preserve">Article 4. Niveaux de service et disponibilite</w:t>
      </w:r>
    </w:p>
    <w:p>
      <w:pPr>
        <w:spacing w:after="120" w:line="276"/>
        <w:jc w:val="both"/>
      </w:pPr>
      <w:r>
        <w:t xml:space="preserve">L'Editeur s'engage a fournir le Service conformement aux niveaux de service definis au present article et detailles a l'Annexe 2.</w:t>
      </w:r>
    </w:p>
    <w:p>
      <w:pPr>
        <w:spacing w:after="120" w:line="276"/>
        <w:jc w:val="both"/>
      </w:pPr>
      <w:r>
        <w:t xml:space="preserve">L'Editeur garantit un taux de Disponibilite du Service au moins egal a [X] pour cent, calcule sur une base mensuelle. La Disponibilite est mesuree selon la formule et le perimetre de mesure precises a l'Annexe 2, deduction faite des seules periodes d'indisponibilite expressement exclues au present article.</w:t>
      </w:r>
    </w:p>
    <w:p>
      <w:pPr>
        <w:spacing w:after="120" w:line="276"/>
        <w:jc w:val="both"/>
      </w:pPr>
      <w:r>
        <w:t xml:space="preserve">Sont exclues du calcul de la Disponibilite : les fenetres de maintenance planifiee notifiees au Client au moins [X] jours ouvres a l'avance et realisees, dans la mesure du possible, en dehors des heures ouvrees du Client ; les indisponibilites imputables au Client, a ses Utilisateurs, a ses equipements ou a sa connexion ; les indisponibilites resultant d'un cas de force majeure au sens de l'Article 14.</w:t>
      </w:r>
    </w:p>
    <w:p>
      <w:pPr>
        <w:spacing w:after="120" w:line="276"/>
        <w:jc w:val="both"/>
      </w:pPr>
      <w:r>
        <w:t xml:space="preserve">L'Editeur s'engage sur une garantie de temps d'intervention (GTI) de [X] heures et sur une garantie de temps de retablissement (GTR) de [X] heures a compter de la declaration d'un incident, selon le niveau de gravite de l'incident tel que qualifie a l'Annexe 2. Compte tenu du caractere critique de l'usage industriel du Service, les incidents bloquant la continuite d'exploitation du Client sont traites en priorite.</w:t>
      </w:r>
    </w:p>
    <w:p>
      <w:pPr>
        <w:spacing w:after="120" w:line="276"/>
        <w:jc w:val="both"/>
      </w:pPr>
      <w:r>
        <w:t xml:space="preserve">En cas de manquement aux engagements de Disponibilite ou de retablissement, le Client peut demander l'application de penalites calculees selon le bareme figurant a l'Annexe 2. Ces penalites sont imputees sous forme d'avoir sur l'abonnement de la periode suivante. L'application des penalites ne prive pas le Client de la faculte de se prevaloir des autres stipulations du contrat en cas de manquement grave ou repete.</w:t>
      </w:r>
    </w:p>
    <w:p>
      <w:pPr>
        <w:spacing w:after="120" w:line="276"/>
        <w:jc w:val="both"/>
      </w:pPr>
      <w:r>
        <w:t xml:space="preserve">L'Editeur met a disposition du Client un dispositif de support technique accessible selon les modalites et les plages horaires precisees a l'Annexe 2, permettant la declaration et le suivi des incidents.</w:t>
      </w:r>
    </w:p>
    <w:p>
      <w:pPr>
        <w:pStyle w:val="Heading1"/>
        <w:spacing w:after="120" w:before="280"/>
      </w:pPr>
      <w:r>
        <w:rPr>
          <w:b/>
          <w:bCs/>
          <w:color w:val="0D1B2E"/>
          <w:sz w:val="24"/>
          <w:szCs w:val="24"/>
        </w:rPr>
        <w:t xml:space="preserve">Article 5. Maintenance et evolutions</w:t>
      </w:r>
    </w:p>
    <w:p>
      <w:pPr>
        <w:spacing w:after="120" w:line="276"/>
        <w:jc w:val="both"/>
      </w:pPr>
      <w:r>
        <w:t xml:space="preserve">L'Editeur assure, pendant toute la duree du contrat et au titre de l'abonnement, la maintenance corrective du Service, consistant a diagnostiquer et corriger les anomalies affectant son fonctionnement, dans les delais fixes selon leur gravite a l'Annexe 2.</w:t>
      </w:r>
    </w:p>
    <w:p>
      <w:pPr>
        <w:spacing w:after="120" w:line="276"/>
        <w:jc w:val="both"/>
      </w:pPr>
      <w:r>
        <w:t xml:space="preserve">L'Editeur assure egalement la maintenance evolutive du Service, consistant a faire beneficier le Client des mises a jour, correctifs et nouvelles versions du logiciel standard mis a disposition dans le cadre du Service. L'Editeur informe le Client des evolutions significatives susceptibles d'affecter l'usage du Service, dans un delai raisonnable avant leur mise en œuvre.</w:t>
      </w:r>
    </w:p>
    <w:p>
      <w:pPr>
        <w:spacing w:after="120" w:line="276"/>
        <w:jc w:val="both"/>
      </w:pPr>
      <w:r>
        <w:t xml:space="preserve">L'Editeur s'efforce de maintenir la continuite fonctionnelle du Service a l'occasion de ses evolutions. Il ne peut supprimer une fonctionnalite essentielle figurant a l'Annexe 1 sans en informer prealablement le Client et sans lui proposer une solution equivalente.</w:t>
      </w:r>
    </w:p>
    <w:p>
      <w:pPr>
        <w:spacing w:after="120" w:line="276"/>
        <w:jc w:val="both"/>
      </w:pPr>
      <w:r>
        <w:t xml:space="preserve">Les Developpements specifiques, ainsi que toute prestation d'adaptation du Service aux particularites de l'exploitation du Client, ne sont pas compris dans la maintenance et font l'objet d'une facturation distincte selon les modalites de l'Article 8 et sur devis prealablement accepte.</w:t>
      </w:r>
    </w:p>
    <w:p>
      <w:pPr>
        <w:spacing w:after="120" w:line="276"/>
        <w:jc w:val="both"/>
      </w:pPr>
      <w:r>
        <w:t xml:space="preserve">Les operations de maintenance planifiee sont conduites selon les modalites prevues a l'Article 3 et a l'Annexe 2, de maniere a limiter leur impact sur l'exploitation du Client.</w:t>
      </w:r>
    </w:p>
    <w:p>
      <w:pPr>
        <w:pStyle w:val="Heading1"/>
        <w:spacing w:after="120" w:before="280"/>
      </w:pPr>
      <w:r>
        <w:rPr>
          <w:b/>
          <w:bCs/>
          <w:color w:val="0D1B2E"/>
          <w:sz w:val="24"/>
          <w:szCs w:val="24"/>
        </w:rPr>
        <w:t xml:space="preserve">Article 6. Securite et localisation des donnees</w:t>
      </w:r>
    </w:p>
    <w:p>
      <w:pPr>
        <w:spacing w:after="120" w:line="276"/>
        <w:jc w:val="both"/>
      </w:pPr>
      <w:r>
        <w:t xml:space="preserve">L'Editeur met en œuvre les mesures techniques et organisationnelles appropriees pour assurer la securite, l'integrite, la confidentialite et la disponibilite des Donnees Client hebergees dans le cadre du Service, decrites a l'Annexe 3.</w:t>
      </w:r>
    </w:p>
    <w:p>
      <w:pPr>
        <w:spacing w:after="120" w:line="276"/>
        <w:jc w:val="both"/>
      </w:pPr>
      <w:r>
        <w:t xml:space="preserve">Ces mesures comprennent notamment le chiffrement des donnees en transit, le controle des acces, la journalisation des operations sensibles, la sauvegarde reguliere des Donnees Client et les dispositifs de reprise apres incident, selon les modalites detaillees a l'Annexe 3.</w:t>
      </w:r>
    </w:p>
    <w:p>
      <w:pPr>
        <w:spacing w:after="120" w:line="276"/>
        <w:jc w:val="both"/>
      </w:pPr>
      <w:r>
        <w:t xml:space="preserve">L'Editeur heberge les Donnees Client sur des infrastructures situees [preciser le ou les pays ou zones d'hebergement]. Il informe le Client, dans un delai raisonnable, de tout projet de modification de la localisation de l'hebergement, et recueille son accord prealable lorsque cette modification emporte un transfert hors de l'Union europeenne.</w:t>
      </w:r>
    </w:p>
    <w:p>
      <w:pPr>
        <w:spacing w:after="120" w:line="276"/>
        <w:jc w:val="both"/>
      </w:pPr>
      <w:r>
        <w:t xml:space="preserve">Compte tenu du caractere industriel de l'activite du Client, l'Editeur reconnait que les Donnees Client peuvent comporter des informations couvertes par le secret des affaires. Il s'engage a en preserver la confidentialite conformement a l'Article 7 et a ne les utiliser que pour les stricts besoins de l'execution du Service.</w:t>
      </w:r>
    </w:p>
    <w:p>
      <w:pPr>
        <w:spacing w:after="120" w:line="276"/>
        <w:jc w:val="both"/>
      </w:pPr>
      <w:r>
        <w:t xml:space="preserve">L'Editeur informe le Client, sans delai injustifie apres en avoir pris connaissance, de tout incident de securite affectant les Donnees Client, en precisant sa nature, ses consequences probables et les mesures prises pour y remedier. Lorsque l'incident concerne des Donnees a caractere personnel, les stipulations de l'Article 6 s'appliquent.</w:t>
      </w:r>
    </w:p>
    <w:p>
      <w:pPr>
        <w:pStyle w:val="Heading1"/>
        <w:spacing w:after="120" w:before="280"/>
      </w:pPr>
      <w:r>
        <w:rPr>
          <w:b/>
          <w:bCs/>
          <w:color w:val="0D1B2E"/>
          <w:sz w:val="24"/>
          <w:szCs w:val="24"/>
        </w:rPr>
        <w:t xml:space="preserve">Article 7. Protection des donnees a caractere personnel</w:t>
      </w:r>
    </w:p>
    <w:p>
      <w:pPr>
        <w:spacing w:after="120" w:line="276"/>
        <w:jc w:val="both"/>
      </w:pPr>
      <w:r>
        <w:t xml:space="preserve">Dans la mesure ou l'execution du Service conduit l'Editeur a traiter des Donnees a caractere personnel pour le compte du Client, les Parties reconnaissent que le Client agit en qualite de responsable de traitement et l'Editeur en qualite de sous-traitant, au sens de l'article 28 du Reglement general sur la protection des donnees.</w:t>
      </w:r>
    </w:p>
    <w:p>
      <w:pPr>
        <w:spacing w:after="120" w:line="276"/>
        <w:jc w:val="both"/>
      </w:pPr>
      <w:r>
        <w:t xml:space="preserve">A ce titre, les Parties concluent un acte de sous-traitance conforme a l'article 28 du Reglement general sur la protection des donnees, figurant a l'Annexe 4, qui precise l'objet, la duree, la nature et la finalite du traitement, les categories de donnees et de personnes concernees, ainsi que les obligations respectives des Parties. En cas de contradiction, l'Annexe 4 prevaut sur le present article pour ce qui concerne le traitement des Donnees a caractere personnel.</w:t>
      </w:r>
    </w:p>
    <w:p>
      <w:pPr>
        <w:spacing w:after="120" w:line="276"/>
        <w:jc w:val="both"/>
      </w:pPr>
      <w:r>
        <w:t xml:space="preserve">L'Editeur ne traite les Donnees a caractere personnel que sur instruction documentee du Client, veille a la confidentialite des personnes autorisees a les traiter, met en œuvre les mesures de securite appropriees et assiste le Client dans le respect de ses propres obligations, notamment en matiere de reponse aux demandes d'exercice des droits des personnes concernees et de notification des violations de donnees.</w:t>
      </w:r>
    </w:p>
    <w:p>
      <w:pPr>
        <w:spacing w:after="120" w:line="276"/>
        <w:jc w:val="both"/>
      </w:pPr>
      <w:r>
        <w:t xml:space="preserve">L'Editeur ne recourt a un sous-traitant ulterieur qu'apres information prealable du Client et sous reserve de son droit d'opposition, en imposant a ce sous-traitant ulterieur les memes obligations que celles prevues a l'Annexe 4. La liste des sous-traitants ulterieurs autorises figure a l'Annexe 4.</w:t>
      </w:r>
    </w:p>
    <w:p>
      <w:pPr>
        <w:spacing w:after="120" w:line="276"/>
        <w:jc w:val="both"/>
      </w:pPr>
      <w:r>
        <w:t xml:space="preserve">Tout transfert de Donnees a caractere personnel hors de l'Union europeenne n'est realise qu'apres information du Client et repose sur l'un des mecanismes prevus aux articles 44 et suivants du Reglement general sur la protection des donnees.</w:t>
      </w:r>
    </w:p>
    <w:p>
      <w:pPr>
        <w:spacing w:after="120" w:line="276"/>
        <w:jc w:val="both"/>
      </w:pPr>
      <w:r>
        <w:t xml:space="preserve">Au terme du contrat, l'Editeur restitue et supprime les Donnees a caractere personnel selon le choix du Client, dans les conditions prevues a l'Annexe 4 et coordonnees avec les operations de reversibilite de l'Article 11.</w:t>
      </w:r>
    </w:p>
    <w:p>
      <w:pPr>
        <w:pStyle w:val="Heading1"/>
        <w:spacing w:after="120" w:before="280"/>
      </w:pPr>
      <w:r>
        <w:rPr>
          <w:b/>
          <w:bCs/>
          <w:color w:val="0D1B2E"/>
          <w:sz w:val="24"/>
          <w:szCs w:val="24"/>
        </w:rPr>
        <w:t xml:space="preserve">Article 8. Propriete intellectuelle et developpements specifiques</w:t>
      </w:r>
    </w:p>
    <w:p>
      <w:pPr>
        <w:spacing w:after="120" w:line="276"/>
        <w:jc w:val="both"/>
      </w:pPr>
      <w:r>
        <w:t xml:space="preserve">Le logiciel standard exploite dans le cadre du Service, son code source, sa structure, ses interfaces, sa Documentation, ses marques et, plus generalement, l'ensemble des elements le composant demeurent la propriete exclusive de l'Editeur ou de ses concedants. Le present contrat n'emporte aucun transfert de ces droits au profit du Client, hors le droit d'usage defini a l'Article 2.</w:t>
      </w:r>
    </w:p>
    <w:p>
      <w:pPr>
        <w:spacing w:after="120" w:line="276"/>
        <w:jc w:val="both"/>
      </w:pPr>
      <w:r>
        <w:t xml:space="preserve">Les Donnees Client demeurent la propriete exclusive du Client. L'Editeur ne dispose sur ces donnees d'aucun droit autre que ceux strictement necessaires a l'execution du Service. Il s'interdit toute exploitation des Donnees Client a des fins propres.</w:t>
      </w:r>
    </w:p>
    <w:p>
      <w:pPr>
        <w:spacing w:after="120" w:line="276"/>
        <w:jc w:val="both"/>
      </w:pPr>
      <w:r>
        <w:t xml:space="preserve">Les Developpements specifiques commandes par le Client font l'objet, s'il y a lieu, d'un devis distinct precisant leur perimetre, leur cout et le regime des droits qui s'y rapportent. A defaut de clause de cession expresse convenue entre les Parties, les Developpements specifiques demeurent la propriete de l'Editeur, le Client beneficiant sur ceux-ci du meme droit d'usage que sur le logiciel standard.</w:t>
      </w:r>
    </w:p>
    <w:p>
      <w:pPr>
        <w:spacing w:after="120" w:line="276"/>
        <w:jc w:val="both"/>
      </w:pPr>
      <w:r>
        <w:t xml:space="preserve">Lorsque les Parties conviennent d'une cession des droits sur les Developpements specifiques au profit du Client, celle-ci est formalisee par ecrit, en precisant les droits cedes, l'etendue, la destination, le territoire et la duree de la cession, ainsi que la remuneration correspondante.</w:t>
      </w:r>
    </w:p>
    <w:p>
      <w:pPr>
        <w:spacing w:after="120" w:line="276"/>
        <w:jc w:val="both"/>
      </w:pPr>
      <w:r>
        <w:t xml:space="preserve">L'Editeur garantit le Client contre toute action d'un tiers fondee sur une atteinte a un droit de propriete intellectuelle du fait de l'utilisation du Service conforme au contrat, dans les conditions et limites prevues a l'Article 10.</w:t>
      </w:r>
    </w:p>
    <w:p>
      <w:pPr>
        <w:pStyle w:val="Heading1"/>
        <w:spacing w:after="120" w:before="280"/>
      </w:pPr>
      <w:r>
        <w:rPr>
          <w:b/>
          <w:bCs/>
          <w:color w:val="0D1B2E"/>
          <w:sz w:val="24"/>
          <w:szCs w:val="24"/>
        </w:rPr>
        <w:t xml:space="preserve">Article 9. Prix, facturation et duree de l'abonnement</w:t>
      </w:r>
    </w:p>
    <w:p>
      <w:pPr>
        <w:spacing w:after="120" w:line="276"/>
        <w:jc w:val="both"/>
      </w:pPr>
      <w:r>
        <w:t xml:space="preserve">En contrepartie de l'acces au Service, le Client verse a l'Editeur un abonnement dont le montant est fixe a [montant] euros hors taxes par [periode : mois, trimestre, annee], selon le perimetre souscrit a l'Annexe 1.</w:t>
      </w:r>
    </w:p>
    <w:p>
      <w:pPr>
        <w:spacing w:after="120" w:line="276"/>
        <w:jc w:val="both"/>
      </w:pPr>
      <w:r>
        <w:t xml:space="preserve">L'abonnement est facture [periodicite] et payable a [X] jours a compter de la date d'emission de la facture, par [mode de paiement]. Les prestations complementaires et les Developpements specifiques sont factures selon les modalites propres a chaque devis accepte.</w:t>
      </w:r>
    </w:p>
    <w:p>
      <w:pPr>
        <w:spacing w:after="120" w:line="276"/>
        <w:jc w:val="both"/>
      </w:pPr>
      <w:r>
        <w:t xml:space="preserve">Tout retard de paiement entraine de plein droit, apres mise en demeure restee sans effet pendant [X] jours, l'application de penalites de retard au taux prevu a l'article L. 441-10 du Code de commerce, ainsi que l'indemnite forfaitaire pour frais de recouvrement de quarante euros. L'Editeur peut, apres mise en demeure demeuree infructueuse, suspendre l'acces au Service jusqu'au complet paiement, sans que cette suspension ne le dispense de ses obligations en matiere de conservation des Donnees Client.</w:t>
      </w:r>
    </w:p>
    <w:p>
      <w:pPr>
        <w:spacing w:after="120" w:line="276"/>
        <w:jc w:val="both"/>
      </w:pPr>
      <w:r>
        <w:t xml:space="preserve">Le montant de l'abonnement peut etre revise a chaque date anniversaire du contrat, moyennant un preavis de [X] jours, dans la limite de [preciser l'indice ou le plafond de revision]. Le Client qui n'accepte pas la revision peut resilier le contrat dans les conditions de l'Article 12.</w:t>
      </w:r>
    </w:p>
    <w:p>
      <w:pPr>
        <w:spacing w:after="120" w:line="276"/>
        <w:jc w:val="both"/>
      </w:pPr>
      <w:r>
        <w:t xml:space="preserve">Le contrat est conclu pour une duree initiale de [X] mois a compter de sa date d'entree en vigueur. A l'issue de cette duree, il se renouvelle par periodes successives de [X] mois, sauf denonciation par l'une des Parties notifiee par ecrit au moins [X] jours avant le terme de la periode en cours.</w:t>
      </w:r>
    </w:p>
    <w:p>
      <w:pPr>
        <w:pStyle w:val="Heading1"/>
        <w:spacing w:after="120" w:before="280"/>
      </w:pPr>
      <w:r>
        <w:rPr>
          <w:b/>
          <w:bCs/>
          <w:color w:val="0D1B2E"/>
          <w:sz w:val="24"/>
          <w:szCs w:val="24"/>
        </w:rPr>
        <w:t xml:space="preserve">Article 10. Responsabilite</w:t>
      </w:r>
    </w:p>
    <w:p>
      <w:pPr>
        <w:spacing w:after="120" w:line="276"/>
        <w:jc w:val="both"/>
      </w:pPr>
      <w:r>
        <w:t xml:space="preserve">Chaque Partie est responsable, a l'egard de l'autre, des consequences dommageables des manquements a ses obligations contractuelles, dans les conditions du droit commun et de l'article 1231-1 du Code civil.</w:t>
      </w:r>
    </w:p>
    <w:p>
      <w:pPr>
        <w:spacing w:after="120" w:line="276"/>
        <w:jc w:val="both"/>
      </w:pPr>
      <w:r>
        <w:t xml:space="preserve">L'Editeur est tenu d'une obligation de moyens renforcee quant a la mise a disposition effective et continue du Service dans le respect des niveaux de service definis a l'Article 3. Cette obligation, essentielle au contrat, ne peut etre videe de sa substance par les stipulations du present article.</w:t>
      </w:r>
    </w:p>
    <w:p>
      <w:pPr>
        <w:spacing w:after="120" w:line="276"/>
        <w:jc w:val="both"/>
      </w:pPr>
      <w:r>
        <w:t xml:space="preserve">La responsabilite de l'Editeur au titre du present contrat, tous faits generateurs confondus sur une periode de douze mois consecutifs, est limitee au montant total des sommes hors taxes versees par le Client au titre de l'abonnement au cours des douze mois precedant le fait generateur du dommage.</w:t>
      </w:r>
    </w:p>
    <w:p>
      <w:pPr>
        <w:spacing w:after="120" w:line="276"/>
        <w:jc w:val="both"/>
      </w:pPr>
      <w:r>
        <w:t xml:space="preserve">Sont exclus de la reparation les dommages indirects, notamment la perte de chiffre d'affaires, de benefice, de production, de clientele ou d'image, ainsi que tout prejudice commercial ne resultant pas directement d'un manquement de l'Editeur.</w:t>
      </w:r>
    </w:p>
    <w:p>
      <w:pPr>
        <w:spacing w:after="120" w:line="276"/>
        <w:jc w:val="both"/>
      </w:pPr>
      <w:r>
        <w:t xml:space="preserve">Les limitations et exclusions de responsabilite prevues au present article ne s'appliquent ni en cas de faute lourde ou dolosive, ni en cas de dommage corporel, ni dans les cas ou la loi en prohibe la limitation. Conformement a l'article 1170 du Code civil, toute stipulation qui priverait de sa substance l'obligation essentielle de l'Editeur est reputee non ecrite.</w:t>
      </w:r>
    </w:p>
    <w:p>
      <w:pPr>
        <w:spacing w:after="120" w:line="276"/>
        <w:jc w:val="both"/>
      </w:pPr>
      <w:r>
        <w:t xml:space="preserve">Le Client fait son affaire de la sauvegarde de ses propres systemes et de l'exactitude des donnees qu'il transmet. L'Editeur n'est pas responsable des consequences d'une utilisation du Service non conforme a la Documentation ou aux stipulations du contrat.</w:t>
      </w:r>
    </w:p>
    <w:p>
      <w:pPr>
        <w:pStyle w:val="Heading1"/>
        <w:spacing w:after="120" w:before="280"/>
      </w:pPr>
      <w:r>
        <w:rPr>
          <w:b/>
          <w:bCs/>
          <w:color w:val="0D1B2E"/>
          <w:sz w:val="24"/>
          <w:szCs w:val="24"/>
        </w:rPr>
        <w:t xml:space="preserve">Article 11. Reversibilite et restitution des donnees</w:t>
      </w:r>
    </w:p>
    <w:p>
      <w:pPr>
        <w:spacing w:after="120" w:line="276"/>
        <w:jc w:val="both"/>
      </w:pPr>
      <w:r>
        <w:t xml:space="preserve">A l'expiration du contrat, pour quelque cause que ce soit, l'Editeur restitue au Client l'integralite des Donnees Client hebergees, dans un format structuré et couramment exploitable, dans un delai de [X] jours a compter de la fin du contrat.</w:t>
      </w:r>
    </w:p>
    <w:p>
      <w:pPr>
        <w:spacing w:after="120" w:line="276"/>
        <w:jc w:val="both"/>
      </w:pPr>
      <w:r>
        <w:t xml:space="preserve">A la demande du Client, l'Editeur met en œuvre une phase de reversibilite destinee a permettre la reprise du Service par le Client ou par un tiers qu'il designe, dans la continuite de son exploitation. Cette phase comprend la mise a disposition des Donnees Client, la documentation necessaire a leur reprise et, le cas echeant, l'assistance technique convenue entre les Parties.</w:t>
      </w:r>
    </w:p>
    <w:p>
      <w:pPr>
        <w:spacing w:after="120" w:line="276"/>
        <w:jc w:val="both"/>
      </w:pPr>
      <w:r>
        <w:t xml:space="preserve">La duree, le contenu et les conditions financieres de la phase de reversibilite, lorsque celle-ci excede la simple restitution des Donnees Client, sont precises a l'Annexe 5. Pendant cette phase, l'Editeur maintient l'acces du Client a ses donnees dans les conditions convenues.</w:t>
      </w:r>
    </w:p>
    <w:p>
      <w:pPr>
        <w:spacing w:after="120" w:line="276"/>
        <w:jc w:val="both"/>
      </w:pPr>
      <w:r>
        <w:t xml:space="preserve">A l'issue de la phase de restitution et de reversibilite, et apres confirmation ecrite par le Client de la bonne recuperation de ses donnees, l'Editeur procede a la suppression definitive et securisee des Donnees Client de ses systemes et de ceux de ses sous-traitants, dans un delai de [X] jours, sous reserve des obligations legales de conservation. Le sort des Donnees a caractere personnel est regi par l'Article 6 et l'Annexe 4.</w:t>
      </w:r>
    </w:p>
    <w:p>
      <w:pPr>
        <w:spacing w:after="120" w:line="276"/>
        <w:jc w:val="both"/>
      </w:pPr>
      <w:r>
        <w:t xml:space="preserve">L'Editeur delivre au Client, sur demande, une attestation de suppression des Donnees Client.</w:t>
      </w:r>
    </w:p>
    <w:p>
      <w:pPr>
        <w:pStyle w:val="Heading1"/>
        <w:spacing w:after="120" w:before="280"/>
      </w:pPr>
      <w:r>
        <w:rPr>
          <w:b/>
          <w:bCs/>
          <w:color w:val="0D1B2E"/>
          <w:sz w:val="24"/>
          <w:szCs w:val="24"/>
        </w:rPr>
        <w:t xml:space="preserve">Article 12. Confidentialite</w:t>
      </w:r>
    </w:p>
    <w:p>
      <w:pPr>
        <w:spacing w:after="120" w:line="276"/>
        <w:jc w:val="both"/>
      </w:pPr>
      <w:r>
        <w:t xml:space="preserve">Chaque Partie s'engage a preserver la confidentialite des informations de toute nature, quel qu'en soit le support, dont elle a connaissance a l'occasion du contrat et qui appartiennent a l'autre Partie ou lui sont confiees par celle-ci, ci-apres les Informations confidentielles.</w:t>
      </w:r>
    </w:p>
    <w:p>
      <w:pPr>
        <w:spacing w:after="120" w:line="276"/>
        <w:jc w:val="both"/>
      </w:pPr>
      <w:r>
        <w:t xml:space="preserve">Sont notamment couvertes par la confidentialite les Donnees Client, les informations relatives a l'exploitation industrielle du Client susceptibles de relever du secret des affaires, ainsi que les informations techniques et commerciales relatives au Service et a son fonctionnement.</w:t>
      </w:r>
    </w:p>
    <w:p>
      <w:pPr>
        <w:spacing w:after="120" w:line="276"/>
        <w:jc w:val="both"/>
      </w:pPr>
      <w:r>
        <w:t xml:space="preserve">Chaque Partie s'engage a ne pas divulguer les Informations confidentielles a des tiers, a ne les communiquer qu'aux membres de son personnel et sous-traitants ayant besoin d'en connaitre pour l'execution du contrat, et a leur imposer une obligation de confidentialite equivalente. Chaque Partie s'interdit d'utiliser les Informations confidentielles a d'autres fins que l'execution du contrat.</w:t>
      </w:r>
    </w:p>
    <w:p>
      <w:pPr>
        <w:spacing w:after="120" w:line="276"/>
        <w:jc w:val="both"/>
      </w:pPr>
      <w:r>
        <w:t xml:space="preserve">L'obligation de confidentialite ne s'applique pas aux informations tombees dans le domaine public sans manquement de la Partie qui les recoit, deja licitement connues d'elle, ou dont la divulgation est requise par une disposition legale ou une decision de justice.</w:t>
      </w:r>
    </w:p>
    <w:p>
      <w:pPr>
        <w:spacing w:after="120" w:line="276"/>
        <w:jc w:val="both"/>
      </w:pPr>
      <w:r>
        <w:t xml:space="preserve">L'obligation de confidentialite subsiste pendant toute la duree du contrat et pendant une duree de [X] ans a compter de son expiration. Elle est independante des obligations relatives aux Donnees a caractere personnel prevues a l'Article 6.</w:t>
      </w:r>
    </w:p>
    <w:p>
      <w:pPr>
        <w:pStyle w:val="Heading1"/>
        <w:spacing w:after="120" w:before="280"/>
      </w:pPr>
      <w:r>
        <w:rPr>
          <w:b/>
          <w:bCs/>
          <w:color w:val="0D1B2E"/>
          <w:sz w:val="24"/>
          <w:szCs w:val="24"/>
        </w:rPr>
        <w:t xml:space="preserve">Article 13. Resiliation</w:t>
      </w:r>
    </w:p>
    <w:p>
      <w:pPr>
        <w:spacing w:after="120" w:line="276"/>
        <w:jc w:val="both"/>
      </w:pPr>
      <w:r>
        <w:t xml:space="preserve">En cas de manquement par l'une des Parties a l'une quelconque de ses obligations essentielles, non repare dans un delai de [X] jours a compter d'une mise en demeure adressee par ecrit et restee sans effet, l'autre Partie peut resilier le contrat de plein droit, sans prejudice des dommages et interets auxquels elle peut pretendre.</w:t>
      </w:r>
    </w:p>
    <w:p>
      <w:pPr>
        <w:spacing w:after="120" w:line="276"/>
        <w:jc w:val="both"/>
      </w:pPr>
      <w:r>
        <w:t xml:space="preserve">L'Editeur peut resilier le contrat dans les conditions ci-dessus en cas de defaut de paiement persistant du Client apres mise en demeure, sans prejudice de son droit de suspension prevu a l'Article 8.</w:t>
      </w:r>
    </w:p>
    <w:p>
      <w:pPr>
        <w:spacing w:after="120" w:line="276"/>
        <w:jc w:val="both"/>
      </w:pPr>
      <w:r>
        <w:t xml:space="preserve">En cas de resiliation, l'acces au Service est maintenu jusqu'au terme du preavis ou, a defaut, jusqu'a la date d'effet de la resiliation, afin de permettre le deroulement des operations de restitution et de reversibilite prevues a l'Article 11. La resiliation n'exonere pas le Client du paiement des sommes dues au titre des prestations executees.</w:t>
      </w:r>
    </w:p>
    <w:p>
      <w:pPr>
        <w:spacing w:after="120" w:line="276"/>
        <w:jc w:val="both"/>
      </w:pPr>
      <w:r>
        <w:t xml:space="preserve">La resiliation du contrat entraine de plein droit la cessation du droit d'usage concede a l'Article 2, sous reserve de l'achevement des operations de reversibilite.</w:t>
      </w:r>
    </w:p>
    <w:p>
      <w:pPr>
        <w:spacing w:after="120" w:line="276"/>
        <w:jc w:val="both"/>
      </w:pPr>
      <w:r>
        <w:t xml:space="preserve">Les stipulations qui, par leur nature, ont vocation a survivre a la fin du contrat, notamment celles relatives a la confidentialite, a la protection des donnees, a la responsabilite et a la reversibilite, demeurent en vigueur apres son expiration.</w:t>
      </w:r>
    </w:p>
    <w:p>
      <w:pPr>
        <w:pStyle w:val="Heading1"/>
        <w:spacing w:after="120" w:before="280"/>
      </w:pPr>
      <w:r>
        <w:rPr>
          <w:b/>
          <w:bCs/>
          <w:color w:val="0D1B2E"/>
          <w:sz w:val="24"/>
          <w:szCs w:val="24"/>
        </w:rPr>
        <w:t xml:space="preserve">Article 14. Force majeure</w:t>
      </w:r>
    </w:p>
    <w:p>
      <w:pPr>
        <w:spacing w:after="120" w:line="276"/>
        <w:jc w:val="both"/>
      </w:pPr>
      <w:r>
        <w:t xml:space="preserve">Aucune des Parties ne peut etre tenue pour responsable d'un manquement a ses obligations resultant d'un cas de force majeure au sens de l'article 1218 du Code civil et de la jurisprudence des juridictions francaises.</w:t>
      </w:r>
    </w:p>
    <w:p>
      <w:pPr>
        <w:spacing w:after="120" w:line="276"/>
        <w:jc w:val="both"/>
      </w:pPr>
      <w:r>
        <w:t xml:space="preserve">La Partie affectee par un cas de force majeure en informe l'autre dans les meilleurs delais et met en œuvre les moyens raisonnables pour en limiter les effets et reprendre l'execution de ses obligations.</w:t>
      </w:r>
    </w:p>
    <w:p>
      <w:pPr>
        <w:spacing w:after="120" w:line="276"/>
        <w:jc w:val="both"/>
      </w:pPr>
      <w:r>
        <w:t xml:space="preserve">Si le cas de force majeure se prolonge au-dela d'une duree de [X] jours, chacune des Parties peut resilier le contrat de plein droit, par notification ecrite, sans indemnite de part et d'autre, sous reserve de l'execution des operations de restitution et de reversibilite prevues a l'Article 11.</w:t>
      </w:r>
    </w:p>
    <w:p>
      <w:pPr>
        <w:pStyle w:val="Heading1"/>
        <w:spacing w:after="120" w:before="280"/>
      </w:pPr>
      <w:r>
        <w:rPr>
          <w:b/>
          <w:bCs/>
          <w:color w:val="0D1B2E"/>
          <w:sz w:val="24"/>
          <w:szCs w:val="24"/>
        </w:rPr>
        <w:t xml:space="preserve">Article 15. Dispositions generales</w:t>
      </w:r>
    </w:p>
    <w:p>
      <w:pPr>
        <w:spacing w:after="120" w:line="276"/>
        <w:jc w:val="both"/>
      </w:pPr>
      <w:r>
        <w:t xml:space="preserve">Le present contrat, ensemble ses annexes, exprime l'integralite de l'accord des Parties relatif a son objet et annule et remplace tout accord ou echange anterieur portant sur le meme objet.</w:t>
      </w:r>
    </w:p>
    <w:p>
      <w:pPr>
        <w:spacing w:after="120" w:line="276"/>
        <w:jc w:val="both"/>
      </w:pPr>
      <w:r>
        <w:t xml:space="preserve">En cas de contradiction entre le corps du contrat et une annexe, le corps du contrat prevaut, sauf pour l'Annexe 4 relative a la protection des Donnees a caractere personnel, qui prevaut pour ce qui la concerne.</w:t>
      </w:r>
    </w:p>
    <w:p>
      <w:pPr>
        <w:spacing w:after="120" w:line="276"/>
        <w:jc w:val="both"/>
      </w:pPr>
      <w:r>
        <w:t xml:space="preserve">Toute modification du contrat fait l'objet d'un avenant ecrit signe par les deux Parties.</w:t>
      </w:r>
    </w:p>
    <w:p>
      <w:pPr>
        <w:spacing w:after="120" w:line="276"/>
        <w:jc w:val="both"/>
      </w:pPr>
      <w:r>
        <w:t xml:space="preserve">Le Client ne peut ceder ou transferer le present contrat, en tout ou partie, sans l'accord ecrit et prealable de l'Editeur. L'Editeur peut ceder le contrat a toute societe de son groupe ou dans le cadre d'une operation de restructuration, a charge d'en informer le Client et sous reserve du maintien des conditions du Service.</w:t>
      </w:r>
    </w:p>
    <w:p>
      <w:pPr>
        <w:spacing w:after="120" w:line="276"/>
        <w:jc w:val="both"/>
      </w:pPr>
      <w:r>
        <w:t xml:space="preserve">Si l'une quelconque des stipulations du contrat etait declaree nulle ou inapplicable, les autres stipulations conserveraient leur pleine valeur, les Parties s'engageant a lui substituer une stipulation valable d'effet equivalent.</w:t>
      </w:r>
    </w:p>
    <w:p>
      <w:pPr>
        <w:spacing w:after="120" w:line="276"/>
        <w:jc w:val="both"/>
      </w:pPr>
      <w:r>
        <w:t xml:space="preserve">Le fait pour l'une des Parties de ne pas se prevaloir d'un manquement de l'autre a l'une de ses obligations ne saurait etre interprete comme une renonciation a s'en prevaloir ulterieurement.</w:t>
      </w:r>
    </w:p>
    <w:p>
      <w:pPr>
        <w:pStyle w:val="Heading1"/>
        <w:spacing w:after="120" w:before="280"/>
      </w:pPr>
      <w:r>
        <w:rPr>
          <w:b/>
          <w:bCs/>
          <w:color w:val="0D1B2E"/>
          <w:sz w:val="24"/>
          <w:szCs w:val="24"/>
        </w:rPr>
        <w:t xml:space="preserve">Article 16. Droit applicable et attribution de juridiction</w:t>
      </w:r>
    </w:p>
    <w:p>
      <w:pPr>
        <w:spacing w:after="120" w:line="276"/>
        <w:jc w:val="both"/>
      </w:pPr>
      <w:r>
        <w:t xml:space="preserve">Le present contrat est soumis au droit francais.</w:t>
      </w:r>
    </w:p>
    <w:p>
      <w:pPr>
        <w:spacing w:after="120" w:line="276"/>
        <w:jc w:val="both"/>
      </w:pPr>
      <w:r>
        <w:t xml:space="preserve">Les Parties s'efforcent de resoudre a l'amiable tout differend relatif a la formation, l'interpretation, l'execution ou la rupture du contrat. A defaut d'accord amiable dans un delai de [X] jours a compter de la notification du differend, le litige est porte devant les juridictions competentes.</w:t>
      </w:r>
    </w:p>
    <w:p>
      <w:pPr>
        <w:spacing w:after="120" w:line="276"/>
        <w:jc w:val="both"/>
      </w:pPr>
      <w:r>
        <w:t xml:space="preserve">A defaut de resolution amiable, tout litige relatif au present contrat releve de la competence exclusive du Tribunal de commerce de [ville], nonobstant pluralite de defendeurs ou appel en garantie.</w:t>
      </w:r>
    </w:p>
    <w:p>
      <w:pPr>
        <w:spacing w:before="400"/>
      </w:pPr>
    </w:p>
    <w:p>
      <w:pPr>
        <w:spacing w:after="120" w:line="276"/>
        <w:jc w:val="both"/>
      </w:pPr>
      <w:r>
        <w:t xml:space="preserve">Le present contrat comporte les annexes suivantes, qui en font partie integrante : Annexe 1 (Perimetre fonctionnel et conditions de l'abonnement), Annexe 2 (Niveaux de service et penalites), Annexe 3 (Mesures de securite), Annexe 4 (Acte de sous-traitance des donnees a caractere personnel, article 28 RGPD), Annexe 5 (Modalites de reversibilite).</w:t>
      </w:r>
    </w:p>
    <w:p>
      <w:pPr>
        <w:spacing w:after="120" w:line="276"/>
        <w:jc w:val="both"/>
      </w:pPr>
      <w:r>
        <w:t xml:space="preserve">Fait a [ville], le [date], en deux (2) exemplaires originaux, un pour chaque Partie.</w:t>
      </w:r>
    </w:p>
    <w:p>
      <w:pPr>
        <w:spacing w:after="120" w:line="276"/>
        <w:jc w:val="both"/>
      </w:pPr>
      <w:r>
        <w:t xml:space="preserve">Pour l'Editeur : [Nom, Prenom], [fonction], signature precedee de la mention Lu et approuve : [signature]</w:t>
      </w:r>
    </w:p>
    <w:p>
      <w:pPr>
        <w:spacing w:after="120" w:line="276"/>
        <w:jc w:val="both"/>
      </w:pPr>
      <w:r>
        <w:t xml:space="preserve">Pour le Client : [Nom, Prenom], [fonction], signature precedee de la mention Lu et approuve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 LOGICIEL EN MODE SAAS (INDUSTRIE)</dc:title>
  <dc:creator>Pactolane</dc:creator>
  <dc:description>Modele de contrat Pactolane, a adapter.</dc:description>
  <cp:lastModifiedBy>Un-named</cp:lastModifiedBy>
  <cp:revision>1</cp:revision>
  <dcterms:created xsi:type="dcterms:W3CDTF">2026-07-19T22:13:58.668Z</dcterms:created>
  <dcterms:modified xsi:type="dcterms:W3CDTF">2026-07-19T22:13:58.668Z</dcterms:modified>
</cp:coreProperties>
</file>

<file path=docProps/custom.xml><?xml version="1.0" encoding="utf-8"?>
<Properties xmlns="http://schemas.openxmlformats.org/officeDocument/2006/custom-properties" xmlns:vt="http://schemas.openxmlformats.org/officeDocument/2006/docPropsVTypes"/>
</file>