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D'APPRENTISSAGE</w:t>
      </w:r>
    </w:p>
    <w:p>
      <w:pPr>
        <w:pBdr>
          <w:bottom w:val="single" w:color="0D1B2E" w:sz="8" w:space="1"/>
        </w:pBdr>
        <w:spacing w:after="280"/>
      </w:pPr>
    </w:p>
    <w:p>
      <w:pPr>
        <w:spacing w:after="120" w:line="276"/>
        <w:jc w:val="both"/>
      </w:pPr>
      <w:r>
        <w:t xml:space="preserve">Le présent contrat d'apprentissage est conclu en application des articles L6221-1 et suivants du Code du travail.</w:t>
      </w:r>
    </w:p>
    <w:p>
      <w:pPr>
        <w:spacing w:after="120" w:line="276"/>
        <w:jc w:val="both"/>
      </w:pPr>
      <w:r>
        <w:t xml:space="preserve">ENTRE LES SOUSSIGNÉS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né(e) le [date de naissance] à [lieu de naissance], de nationalité [nationalité], demeurant [adresse complète], titulaire du numéro de sécurité sociale [numéro],</w:t>
      </w:r>
    </w:p>
    <w:p>
      <w:pPr>
        <w:spacing w:after="120" w:line="276"/>
        <w:jc w:val="both"/>
      </w:pPr>
      <w:r>
        <w:t xml:space="preserve">[Le cas échéant, l'Apprenti étant mineur, représenté par son représentant légal, [Madame / Monsieur] [Nom et Prénom], demeurant [adresse complète], agissant en qualité de [père, mère, tuteur],]</w:t>
      </w:r>
    </w:p>
    <w:p>
      <w:pPr>
        <w:spacing w:after="120" w:line="276"/>
        <w:jc w:val="both"/>
      </w:pPr>
      <w:r>
        <w:t xml:space="preserve">Ci-après dénommé(e) « l'Apprenti »,</w:t>
      </w:r>
    </w:p>
    <w:p>
      <w:pPr>
        <w:spacing w:after="120" w:line="276"/>
        <w:jc w:val="both"/>
      </w:pPr>
      <w:r>
        <w:t xml:space="preserve">D'AUTRE PART,</w:t>
      </w:r>
    </w:p>
    <w:p>
      <w:pPr>
        <w:spacing w:after="120" w:line="276"/>
        <w:jc w:val="both"/>
      </w:pPr>
      <w:r>
        <w:t xml:space="preserve">L'Employeur et l'Apprenti étant ci-après désignés ensemble « les Parties ».</w:t>
      </w:r>
    </w:p>
    <w:p>
      <w:pPr>
        <w:spacing w:after="120" w:line="276"/>
        <w:jc w:val="both"/>
      </w:pPr>
      <w:r>
        <w:t xml:space="preserve">Il a été préalablement rappelé que le contrat d'apprentissage est un contrat de travail de type particulier par lequel l'Employeur s'engage, outre le versement d'une rémunération, à assurer à l'Apprenti une formation professionnelle complète, dispensée pour partie en entreprise et pour partie en centre de formation d'apprentis, en vue de l'obtention du diplôme ou titre visé au présent contrat.</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Objet du contrat</w:t>
      </w:r>
    </w:p>
    <w:p>
      <w:pPr>
        <w:spacing w:after="120" w:line="276"/>
        <w:jc w:val="both"/>
      </w:pPr>
      <w:r>
        <w:t xml:space="preserve">Le présent contrat a pour objet de définir les conditions dans lesquelles l'Employeur accueille et emploie l'Apprenti en vue de le former au métier de [intitulé du métier] et de lui permettre d'obtenir le [diplôme ou titre à finalité professionnelle préparé], enregistré au répertoire national des certifications professionnelles.</w:t>
      </w:r>
    </w:p>
    <w:p>
      <w:pPr>
        <w:spacing w:after="120" w:line="276"/>
        <w:jc w:val="both"/>
      </w:pPr>
      <w:r>
        <w:t xml:space="preserve">La formation associe un enseignement dispensé en centre de formation d'apprentis et une formation pratique reçue dans l'entreprise, sous la responsabilité d'un maître d'apprentissage désigné à l'article 4.</w:t>
      </w:r>
    </w:p>
    <w:p>
      <w:pPr>
        <w:spacing w:after="120" w:line="276"/>
        <w:jc w:val="both"/>
      </w:pPr>
      <w:r>
        <w:t xml:space="preserve">Le présent contrat est établi sur le formulaire réglementaire en vigueur, auquel les présentes stipulations sont annexées et dont elles précisent les modalités.</w:t>
      </w:r>
    </w:p>
    <w:p>
      <w:pPr>
        <w:pStyle w:val="Heading1"/>
        <w:spacing w:after="120" w:before="280"/>
      </w:pPr>
      <w:r>
        <w:rPr>
          <w:b/>
          <w:bCs/>
          <w:color w:val="0D1B2E"/>
          <w:sz w:val="24"/>
          <w:szCs w:val="24"/>
        </w:rPr>
        <w:t xml:space="preserve">Article 2. Formation et diplôme préparé</w:t>
      </w:r>
    </w:p>
    <w:p>
      <w:pPr>
        <w:spacing w:after="120" w:line="276"/>
        <w:jc w:val="both"/>
      </w:pPr>
      <w:r>
        <w:t xml:space="preserve">L'Apprenti prépare le [diplôme ou titre préparé], de niveau [niveau de qualification], au sein du centre de formation d'apprentis [dénomination du CFA], situé [adresse du CFA] (ci-après « le CFA »).</w:t>
      </w:r>
    </w:p>
    <w:p>
      <w:pPr>
        <w:spacing w:after="120" w:line="276"/>
        <w:jc w:val="both"/>
      </w:pPr>
      <w:r>
        <w:t xml:space="preserve">La formation théorique et pratique dispensée par le CFA fait l'objet d'une convention conclue entre l'Employeur et le CFA, qui fixe le contenu, la durée et l'organisation du cycle de formation. Cette convention est annexée au présent contrat.</w:t>
      </w:r>
    </w:p>
    <w:p>
      <w:pPr>
        <w:spacing w:after="120" w:line="276"/>
        <w:jc w:val="both"/>
      </w:pPr>
      <w:r>
        <w:t xml:space="preserve">L'emploi confié à l'Apprenti dans l'entreprise est en cohérence avec le diplôme ou titre préparé. Le temps consacré par l'Apprenti à la formation dispensée en CFA est compris dans l'horaire de travail et rémunéré comme temps de travail effectif.</w:t>
      </w:r>
    </w:p>
    <w:p>
      <w:pPr>
        <w:pStyle w:val="Heading1"/>
        <w:spacing w:after="120" w:before="280"/>
      </w:pPr>
      <w:r>
        <w:rPr>
          <w:b/>
          <w:bCs/>
          <w:color w:val="0D1B2E"/>
          <w:sz w:val="24"/>
          <w:szCs w:val="24"/>
        </w:rPr>
        <w:t xml:space="preserve">Article 3. Durée du contrat et date de début</w:t>
      </w:r>
    </w:p>
    <w:p>
      <w:pPr>
        <w:spacing w:after="120" w:line="276"/>
        <w:jc w:val="both"/>
      </w:pPr>
      <w:r>
        <w:t xml:space="preserve">Le présent contrat est conclu, conformément à l'article L6222-7 du Code du travail, sous la forme suivante : [option A : contrat à durée limitée conclu pour la durée du cycle de formation / option B : contrat à durée indéterminée débutant par une période d'apprentissage].</w:t>
      </w:r>
    </w:p>
    <w:p>
      <w:pPr>
        <w:spacing w:after="120" w:line="276"/>
        <w:jc w:val="both"/>
      </w:pPr>
      <w:r>
        <w:t xml:space="preserve">L'exécution du contrat prend effet le [date de début]. La période d'apprentissage s'achève le [date de fin de la formation], date correspondant au terme du cycle de formation préparant au diplôme ou titre visé.</w:t>
      </w:r>
    </w:p>
    <w:p>
      <w:pPr>
        <w:spacing w:after="120" w:line="276"/>
        <w:jc w:val="both"/>
      </w:pPr>
      <w:r>
        <w:t xml:space="preserve">Dans le cas d'un contrat à durée indéterminée, la relation de travail se poursuit, à l'issue de la période d'apprentissage, aux conditions de droit commun applicables à un contrat à durée indéterminée, sans nouvelle période d'essai.</w:t>
      </w:r>
    </w:p>
    <w:p>
      <w:pPr>
        <w:spacing w:after="120" w:line="276"/>
        <w:jc w:val="both"/>
      </w:pPr>
      <w:r>
        <w:t xml:space="preserve">La rupture du contrat obéit au régime défini à l'article 11 du présent contrat.</w:t>
      </w:r>
    </w:p>
    <w:p>
      <w:pPr>
        <w:spacing w:after="120" w:line="276"/>
        <w:jc w:val="both"/>
      </w:pPr>
      <w:r>
        <w:t xml:space="preserve">La date de conclusion, la durée du contrat et la durée du cycle de formation sont fixées dans les limites prévues par l'article L6222-7-1 du Code du travail. La convention collective de branche applicable, à savoir [convention collective applicable], est susceptible de comporter des dispositions plus favorables, qui prévalent alors sur les présentes.</w:t>
      </w:r>
    </w:p>
    <w:p>
      <w:pPr>
        <w:pStyle w:val="Heading1"/>
        <w:spacing w:after="120" w:before="280"/>
      </w:pPr>
      <w:r>
        <w:rPr>
          <w:b/>
          <w:bCs/>
          <w:color w:val="0D1B2E"/>
          <w:sz w:val="24"/>
          <w:szCs w:val="24"/>
        </w:rPr>
        <w:t xml:space="preserve">Article 4. Maître d'apprentissage</w:t>
      </w:r>
    </w:p>
    <w:p>
      <w:pPr>
        <w:spacing w:after="120" w:line="276"/>
        <w:jc w:val="both"/>
      </w:pPr>
      <w:r>
        <w:t xml:space="preserve">Conformément à l'article L6223-8-1 du Code du travail, l'Employeur désigne comme maître d'apprentissage [Madame / Monsieur] [Nom et Prénom], exerçant les fonctions de [fonction dans l'entreprise], qui justifie de la qualification et de l'expérience requises pour assurer la formation de l'Apprenti.</w:t>
      </w:r>
    </w:p>
    <w:p>
      <w:pPr>
        <w:spacing w:after="120" w:line="276"/>
        <w:jc w:val="both"/>
      </w:pPr>
      <w:r>
        <w:t xml:space="preserve">Le maître d'apprentissage a pour mission de contribuer à l'acquisition par l'Apprenti des compétences correspondant au diplôme ou titre préparé, d'assurer la liaison avec le CFA et de suivre la progression de l'Apprenti tout au long du contrat.</w:t>
      </w:r>
    </w:p>
    <w:p>
      <w:pPr>
        <w:spacing w:after="120" w:line="276"/>
        <w:jc w:val="both"/>
      </w:pPr>
      <w:r>
        <w:t xml:space="preserve">L'Employeur veille à ce que le maître d'apprentissage dispose du temps et des moyens nécessaires à l'accomplissement de sa mission, ainsi qu'à l'accueil et à l'encadrement de l'Apprenti dans l'entreprise.</w:t>
      </w:r>
    </w:p>
    <w:p>
      <w:pPr>
        <w:spacing w:after="120" w:line="276"/>
        <w:jc w:val="both"/>
      </w:pPr>
      <w:r>
        <w:t xml:space="preserve">En cas d'empêchement durable du maître d'apprentissage, l'Employeur désigne sans délai un remplaçant remplissant les mêmes conditions et en informe l'Apprenti et le CFA.</w:t>
      </w:r>
    </w:p>
    <w:p>
      <w:pPr>
        <w:pStyle w:val="Heading1"/>
        <w:spacing w:after="120" w:before="280"/>
      </w:pPr>
      <w:r>
        <w:rPr>
          <w:b/>
          <w:bCs/>
          <w:color w:val="0D1B2E"/>
          <w:sz w:val="24"/>
          <w:szCs w:val="24"/>
        </w:rPr>
        <w:t xml:space="preserve">Article 5. Rémunération</w:t>
      </w:r>
    </w:p>
    <w:p>
      <w:pPr>
        <w:spacing w:after="120" w:line="276"/>
        <w:jc w:val="both"/>
      </w:pPr>
      <w:r>
        <w:t xml:space="preserve">L'Apprenti perçoit une rémunération mensuelle déterminée en pourcentage du salaire minimum interprofessionnel de croissance (SMIC) ou, s'il est plus favorable, du salaire minimum conventionnel correspondant à l'emploi occupé, conformément au barème de l'article D6222-26 du Code du travail.</w:t>
      </w:r>
    </w:p>
    <w:p>
      <w:pPr>
        <w:spacing w:after="120" w:line="276"/>
        <w:jc w:val="both"/>
      </w:pPr>
      <w:r>
        <w:t xml:space="preserve">Le pourcentage applicable progresse en fonction de l'âge de l'Apprenti et de l'année d'exécution du contrat, selon le barème suivant, appliqué à titre de plancher légal :</w:t>
      </w:r>
    </w:p>
    <w:p>
      <w:pPr>
        <w:spacing w:after="120" w:line="276"/>
        <w:jc w:val="both"/>
      </w:pPr>
      <w:r>
        <w:t xml:space="preserve">(a) Apprenti de moins de 18 ans : [27] % la première année, [39] % la deuxième année, [55] % la troisième année ;</w:t>
      </w:r>
    </w:p>
    <w:p>
      <w:pPr>
        <w:spacing w:after="120" w:line="276"/>
        <w:jc w:val="both"/>
      </w:pPr>
      <w:r>
        <w:t xml:space="preserve">(b) Apprenti de 18 à 20 ans : [43] % la première année, [51] % la deuxième année, [67] % la troisième année ;</w:t>
      </w:r>
    </w:p>
    <w:p>
      <w:pPr>
        <w:spacing w:after="120" w:line="276"/>
        <w:jc w:val="both"/>
      </w:pPr>
      <w:r>
        <w:t xml:space="preserve">(c) Apprenti de 21 à 25 ans révolus : [53] % la première année, [61] % la deuxième année, [78] % la troisième année ;</w:t>
      </w:r>
    </w:p>
    <w:p>
      <w:pPr>
        <w:spacing w:after="120" w:line="276"/>
        <w:jc w:val="both"/>
      </w:pPr>
      <w:r>
        <w:t xml:space="preserve">(d) Apprenti de 26 ans et plus : 100 % du SMIC ou, s'il est plus favorable, du minimum conventionnel.</w:t>
      </w:r>
    </w:p>
    <w:p>
      <w:pPr>
        <w:spacing w:after="120" w:line="276"/>
        <w:jc w:val="both"/>
      </w:pPr>
      <w:r>
        <w:t xml:space="preserve">(e) En cas de prolongation du contrat au titre de l'article L6222-11 du Code du travail, notamment en cas d'échec à l'obtention du diplôme ou titre préparé, pour l'Apprenti reconnu travailleur handicapé ou pour le sportif de haut niveau, la rémunération applicable pendant la quatrième année d'exécution est au moins égale au taux de rémunération de la troisième année applicable à la tranche d'âge de l'Apprenti, conformément à l'article D6222-30 du Code du travail.</w:t>
      </w:r>
    </w:p>
    <w:p>
      <w:pPr>
        <w:spacing w:after="120" w:line="276"/>
        <w:jc w:val="both"/>
      </w:pPr>
      <w:r>
        <w:t xml:space="preserve">À la date de conclusion, la rémunération mensuelle brute de l'Apprenti est fixée à [montant] euros, correspondant à [pourcentage] % du [SMIC / minimum conventionnel]. Elle est réévaluée à chaque changement de tranche d'âge et à chaque changement d'année d'exécution du contrat, ainsi qu'à chaque revalorisation de la base de calcul.</w:t>
      </w:r>
    </w:p>
    <w:p>
      <w:pPr>
        <w:spacing w:after="120" w:line="276"/>
        <w:jc w:val="both"/>
      </w:pPr>
      <w:r>
        <w:t xml:space="preserve">Le temps passé par l'Apprenti en formation au CFA est rémunéré au même titre que le temps de travail effectué dans l'entreprise. La convention collective de branche applicable peut prévoir des taux de rémunération supérieurs, qui prévalent alors sur le barème légal.</w:t>
      </w:r>
    </w:p>
    <w:p>
      <w:pPr>
        <w:pStyle w:val="Heading1"/>
        <w:spacing w:after="120" w:before="280"/>
      </w:pPr>
      <w:r>
        <w:rPr>
          <w:b/>
          <w:bCs/>
          <w:color w:val="0D1B2E"/>
          <w:sz w:val="24"/>
          <w:szCs w:val="24"/>
        </w:rPr>
        <w:t xml:space="preserve">Article 6. Durée et organisation du travail</w:t>
      </w:r>
    </w:p>
    <w:p>
      <w:pPr>
        <w:spacing w:after="120" w:line="276"/>
        <w:jc w:val="both"/>
      </w:pPr>
      <w:r>
        <w:t xml:space="preserve">La durée du travail de l'Apprenti, incluant le temps de formation en CFA, est fixée à [35] heures par semaine, répartie selon l'horaire collectif applicable dans l'entreprise ou selon l'horaire suivant : [préciser les horaires].</w:t>
      </w:r>
    </w:p>
    <w:p>
      <w:pPr>
        <w:spacing w:after="120" w:line="276"/>
        <w:jc w:val="both"/>
      </w:pPr>
      <w:r>
        <w:t xml:space="preserve">L'Apprenti est soumis aux règles applicables dans l'entreprise en matière de durée du travail, de repos et de congés, sous réserve des dispositions protectrices propres à l'apprentissage et, le cas échéant, à l'Apprenti mineur.</w:t>
      </w:r>
    </w:p>
    <w:p>
      <w:pPr>
        <w:spacing w:after="120" w:line="276"/>
        <w:jc w:val="both"/>
      </w:pPr>
      <w:r>
        <w:t xml:space="preserve">Lorsque l'Apprenti est âgé de moins de dix-huit ans, sa durée du travail est encadrée par les articles L6222-24 et suivants du Code du travail : la durée quotidienne et hebdomadaire du travail est limitée, le travail de nuit est en principe interdit, et des périodes de repos renforcées sont garanties. Ces protections s'appliquent de plein droit et ne peuvent être écartées par accord des Parties.</w:t>
      </w:r>
    </w:p>
    <w:p>
      <w:pPr>
        <w:spacing w:after="120" w:line="276"/>
        <w:jc w:val="both"/>
      </w:pPr>
      <w:r>
        <w:t xml:space="preserve">L'Apprenti bénéficie des congés payés dans les conditions de droit commun. Il bénéficie en outre, conformément à l'article L6222-35 du Code du travail, d'un congé supplémentaire de cinq jours ouvrables pour la préparation des épreuves du diplôme ou titre préparé, accordé dans le mois qui précède celles-ci et rémunéré, pris en sus des congés payés et du temps de formation en CFA.</w:t>
      </w:r>
    </w:p>
    <w:p>
      <w:pPr>
        <w:pStyle w:val="Heading1"/>
        <w:spacing w:after="120" w:before="280"/>
      </w:pPr>
      <w:r>
        <w:rPr>
          <w:b/>
          <w:bCs/>
          <w:color w:val="0D1B2E"/>
          <w:sz w:val="24"/>
          <w:szCs w:val="24"/>
        </w:rPr>
        <w:t xml:space="preserve">Article 7. Obligations des parties</w:t>
      </w:r>
    </w:p>
    <w:p>
      <w:pPr>
        <w:spacing w:after="120" w:line="276"/>
        <w:jc w:val="both"/>
      </w:pPr>
      <w:r>
        <w:t xml:space="preserve">L'Employeur s'engage à assurer à l'Apprenti une formation pratique cohérente avec le diplôme ou titre préparé, à lui confier des tâches et postes de travail en rapport avec cette formation, et à lui laisser le temps et les moyens de suivre les enseignements du CFA.</w:t>
      </w:r>
    </w:p>
    <w:p>
      <w:pPr>
        <w:spacing w:after="120" w:line="276"/>
        <w:jc w:val="both"/>
      </w:pPr>
      <w:r>
        <w:t xml:space="preserve">L'Employeur s'engage à inscrire l'Apprenti au CFA, à faire procéder aux visites et examens médicaux requis, à accomplir les formalités de dépôt du contrat auprès de l'opérateur de compétences compétent en application de l'article L6224-1 du Code du travail, et à respecter l'ensemble des obligations légales et conventionnelles attachées à l'apprentissage.</w:t>
      </w:r>
    </w:p>
    <w:p>
      <w:pPr>
        <w:spacing w:after="120" w:line="276"/>
        <w:jc w:val="both"/>
      </w:pPr>
      <w:r>
        <w:t xml:space="preserve">L'Apprenti s'engage à effectuer le travail qui lui est confié dans le respect des consignes et du règlement intérieur de l'entreprise, à suivre avec assiduité la formation dispensée en entreprise et en CFA, à se présenter aux épreuves du diplôme ou titre préparé, et à respecter les règles de discrétion et de sécurité en vigueur.</w:t>
      </w:r>
    </w:p>
    <w:p>
      <w:pPr>
        <w:spacing w:after="120" w:line="276"/>
        <w:jc w:val="both"/>
      </w:pPr>
      <w:r>
        <w:t xml:space="preserve">L'Apprenti mineur agit, pour l'exécution du présent contrat, avec l'accord de son représentant légal, signataire des présentes.</w:t>
      </w:r>
    </w:p>
    <w:p>
      <w:pPr>
        <w:pStyle w:val="Heading1"/>
        <w:spacing w:after="120" w:before="280"/>
      </w:pPr>
      <w:r>
        <w:rPr>
          <w:b/>
          <w:bCs/>
          <w:color w:val="0D1B2E"/>
          <w:sz w:val="24"/>
          <w:szCs w:val="24"/>
        </w:rPr>
        <w:t xml:space="preserve">Article 8. Confidentialité</w:t>
      </w:r>
    </w:p>
    <w:p>
      <w:pPr>
        <w:spacing w:after="120" w:line="276"/>
        <w:jc w:val="both"/>
      </w:pPr>
      <w:r>
        <w:t xml:space="preserve">Dans l'exercice de ses fonctions, l'Apprenti peut avoir accès à des informations confidentielles relatives à l'entreprise, à ses clients, à ses méthodes, à ses produits ou à ses données commerciales et techniques.</w:t>
      </w:r>
    </w:p>
    <w:p>
      <w:pPr>
        <w:spacing w:after="120" w:line="276"/>
        <w:jc w:val="both"/>
      </w:pPr>
      <w:r>
        <w:t xml:space="preserve">L'Apprenti s'engage à préserver la confidentialité de ces informations, à ne les utiliser que pour les besoins de l'exécution du contrat et de sa formation, et à ne les divulguer à aucun tiers, tant pendant la durée du contrat qu'après son terme.</w:t>
      </w:r>
    </w:p>
    <w:p>
      <w:pPr>
        <w:spacing w:after="120" w:line="276"/>
        <w:jc w:val="both"/>
      </w:pPr>
      <w:r>
        <w:t xml:space="preserve">Cette obligation s'applique dans une mesure proportionnée aux besoins pédagogiques de la formation et ne fait pas obstacle à l'accomplissement par l'Apprenti des travaux et exercices requis par le CFA.</w:t>
      </w:r>
    </w:p>
    <w:p>
      <w:pPr>
        <w:pStyle w:val="Heading1"/>
        <w:spacing w:after="120" w:before="280"/>
      </w:pPr>
      <w:r>
        <w:rPr>
          <w:b/>
          <w:bCs/>
          <w:color w:val="0D1B2E"/>
          <w:sz w:val="24"/>
          <w:szCs w:val="24"/>
        </w:rPr>
        <w:t xml:space="preserve">Article 9. Protection des données personnelles</w:t>
      </w:r>
    </w:p>
    <w:p>
      <w:pPr>
        <w:spacing w:after="120" w:line="276"/>
        <w:jc w:val="both"/>
      </w:pPr>
      <w:r>
        <w:t xml:space="preserve">L'Employeur, en qualité de responsable de traitement, collecte et traite les données personnelles de l'Apprenti aux seules fins de la conclusion, de la gestion et de l'exécution du présent contrat, ainsi que de l'accomplissement de ses obligations légales, notamment la transmission du contrat à l'opérateur de compétences et au CFA.</w:t>
      </w:r>
    </w:p>
    <w:p>
      <w:pPr>
        <w:spacing w:after="120" w:line="276"/>
        <w:jc w:val="both"/>
      </w:pPr>
      <w:r>
        <w:t xml:space="preserve">Ces données sont conservées pendant la durée nécessaire aux finalités poursuivies et aux obligations légales de conservation, puis supprimées ou archivées conformément à la réglementation applicable.</w:t>
      </w:r>
    </w:p>
    <w:p>
      <w:pPr>
        <w:spacing w:after="120" w:line="276"/>
        <w:jc w:val="both"/>
      </w:pPr>
      <w:r>
        <w:t xml:space="preserve">L'Apprenti dispose, sur ses données personnelles, des droits d'accès, de rectification, d'effacement, de limitation et d'opposition prévus par la réglementation en vigueur, qu'il peut exercer auprès de [contact ou service compétent de l'Employeur].</w:t>
      </w:r>
    </w:p>
    <w:p>
      <w:pPr>
        <w:pStyle w:val="Heading1"/>
        <w:spacing w:after="120" w:before="280"/>
      </w:pPr>
      <w:r>
        <w:rPr>
          <w:b/>
          <w:bCs/>
          <w:color w:val="0D1B2E"/>
          <w:sz w:val="24"/>
          <w:szCs w:val="24"/>
        </w:rPr>
        <w:t xml:space="preserve">Article 10. Assurances et couverture sociale</w:t>
      </w:r>
    </w:p>
    <w:p>
      <w:pPr>
        <w:spacing w:after="120" w:line="276"/>
        <w:jc w:val="both"/>
      </w:pPr>
      <w:r>
        <w:t xml:space="preserve">L'Apprenti bénéficie de la protection sociale applicable aux salariés de l'entreprise. Les accidents survenus par le fait ou à l'occasion de la formation, tant en entreprise qu'au CFA ainsi que lors des trajets, sont pris en charge au titre de la législation sur les accidents du travail et les maladies professionnelles.</w:t>
      </w:r>
    </w:p>
    <w:p>
      <w:pPr>
        <w:spacing w:after="120" w:line="276"/>
        <w:jc w:val="both"/>
      </w:pPr>
      <w:r>
        <w:t xml:space="preserve">L'Employeur affilie l'Apprenti aux organismes de sécurité sociale et, le cas échéant, aux régimes de retraite complémentaire, de prévoyance et de protection sociale complémentaire applicables dans l'entreprise.</w:t>
      </w:r>
    </w:p>
    <w:p>
      <w:pPr>
        <w:spacing w:after="120" w:line="276"/>
        <w:jc w:val="both"/>
      </w:pPr>
      <w:r>
        <w:t xml:space="preserve">L'Apprenti est couvert par la responsabilité civile de l'Employeur pour les dommages qu'il pourrait causer dans le cadre de l'exécution du présent contrat.</w:t>
      </w:r>
    </w:p>
    <w:p>
      <w:pPr>
        <w:pStyle w:val="Heading1"/>
        <w:spacing w:after="120" w:before="280"/>
      </w:pPr>
      <w:r>
        <w:rPr>
          <w:b/>
          <w:bCs/>
          <w:color w:val="0D1B2E"/>
          <w:sz w:val="24"/>
          <w:szCs w:val="24"/>
        </w:rPr>
        <w:t xml:space="preserve">Article 11. Rupture du contrat</w:t>
      </w:r>
    </w:p>
    <w:p>
      <w:pPr>
        <w:spacing w:after="120" w:line="276"/>
        <w:jc w:val="both"/>
      </w:pPr>
      <w:r>
        <w:t xml:space="preserve">Durant les quarante-cinq (45) premiers jours, consécutifs ou non, de formation pratique en entreprise, chacune des Parties peut rompre librement le contrat, sans motif ni indemnité, la rupture étant constatée par écrit conformément à l'article L6222-18 du Code du travail.</w:t>
      </w:r>
    </w:p>
    <w:p>
      <w:pPr>
        <w:spacing w:after="120" w:line="276"/>
        <w:jc w:val="both"/>
      </w:pPr>
      <w:r>
        <w:t xml:space="preserve">Au-delà de ce délai, le contrat ne peut être rompu que dans les cas limitativement énumérés par l'article L6222-18 du Code du travail, à savoir : l'accord écrit et signé des deux Parties ; la force majeure ; la faute grave de l'Apprenti ; l'inaptitude de l'Apprenti constatée par le médecin du travail ; ou le décès de l'employeur maître d'apprentissage dans une entreprise unipersonnelle.</w:t>
      </w:r>
    </w:p>
    <w:p>
      <w:pPr>
        <w:spacing w:after="120" w:line="276"/>
        <w:jc w:val="both"/>
      </w:pPr>
      <w:r>
        <w:t xml:space="preserve">En cas d'exclusion définitive de l'Apprenti du centre de formation d'apprentis, l'Employeur peut, conformément à l'article L6222-18-1 du Code du travail, engager à l'encontre de l'Apprenti une procédure de licenciement dans les conditions du droit commun du licenciement pour motif personnel, l'exclusion définitive constituant la cause réelle et sérieuse du licenciement.</w:t>
      </w:r>
    </w:p>
    <w:p>
      <w:pPr>
        <w:spacing w:after="120" w:line="276"/>
        <w:jc w:val="both"/>
      </w:pPr>
      <w:r>
        <w:t xml:space="preserve">L'Apprenti peut également, au-delà des quarante-cinq premiers jours, mettre fin au contrat après avoir sollicité le médiateur consulaire compétent et respecté le préavis prévu par les textes en vigueur, en informant préalablement l'Employeur.</w:t>
      </w:r>
    </w:p>
    <w:p>
      <w:pPr>
        <w:spacing w:after="120" w:line="276"/>
        <w:jc w:val="both"/>
      </w:pPr>
      <w:r>
        <w:t xml:space="preserve">Toute rupture intervenant en dehors des cas prévus au présent article est irrégulière. Au-delà des quarante-cinq premiers jours, toute rupture à l'initiative de l'Employeur prend la forme d'un licenciement prononcé selon les modalités prévues aux articles L1232-2 et suivants du Code du travail relatifs à la rupture pour motif personnel. Le régime de rupture propre au contrat à durée déterminée n'est pas applicable, le contrat d'apprentissage n'étant pas un contrat à durée déterminée.</w:t>
      </w:r>
    </w:p>
    <w:p>
      <w:pPr>
        <w:spacing w:after="120" w:line="276"/>
        <w:jc w:val="both"/>
      </w:pPr>
      <w:r>
        <w:t xml:space="preserve">En cas d'obtention du diplôme ou titre préparé avant le terme fixé, l'Apprenti peut, dans les conditions légales, mettre fin au contrat après en avoir informé l'Employeur par écrit dans le délai requis.</w:t>
      </w:r>
    </w:p>
    <w:p>
      <w:pPr>
        <w:pStyle w:val="Heading1"/>
        <w:spacing w:after="120" w:before="280"/>
      </w:pPr>
      <w:r>
        <w:rPr>
          <w:b/>
          <w:bCs/>
          <w:color w:val="0D1B2E"/>
          <w:sz w:val="24"/>
          <w:szCs w:val="24"/>
        </w:rPr>
        <w:t xml:space="preserve">Article 12. Aides et exonérations</w:t>
      </w:r>
    </w:p>
    <w:p>
      <w:pPr>
        <w:spacing w:after="120" w:line="276"/>
        <w:jc w:val="both"/>
      </w:pPr>
      <w:r>
        <w:t xml:space="preserve">À titre informatif, l'emploi d'un apprenti peut ouvrir droit, au bénéfice de l'Employeur, à des aides à l'embauche et à des exonérations de cotisations, sous réserve du respect des conditions fixées par les textes en vigueur à la date de conclusion du contrat.</w:t>
      </w:r>
    </w:p>
    <w:p>
      <w:pPr>
        <w:spacing w:after="120" w:line="276"/>
        <w:jc w:val="both"/>
      </w:pPr>
      <w:r>
        <w:t xml:space="preserve">Le bénéfice effectif de ces aides et exonérations relève des démarches propres à l'Employeur et n'affecte pas les droits de l'Apprenti au titre du présent contrat.</w:t>
      </w:r>
    </w:p>
    <w:p>
      <w:pPr>
        <w:pStyle w:val="Heading1"/>
        <w:spacing w:after="120" w:before="280"/>
      </w:pPr>
      <w:r>
        <w:rPr>
          <w:b/>
          <w:bCs/>
          <w:color w:val="0D1B2E"/>
          <w:sz w:val="24"/>
          <w:szCs w:val="24"/>
        </w:rPr>
        <w:t xml:space="preserve">Article 13. Dépôt du contrat</w:t>
      </w:r>
    </w:p>
    <w:p>
      <w:pPr>
        <w:spacing w:after="120" w:line="276"/>
        <w:jc w:val="both"/>
      </w:pPr>
      <w:r>
        <w:t xml:space="preserve">Conformément à l'article L6224-1 du Code du travail, l'Employeur transmet le présent contrat à l'opérateur de compétences dont il relève, qui en contrôle la conformité, dans les délais et selon les modalités prévus par la réglementation en vigueur.</w:t>
      </w:r>
    </w:p>
    <w:p>
      <w:pPr>
        <w:spacing w:after="120" w:line="276"/>
        <w:jc w:val="both"/>
      </w:pPr>
      <w:r>
        <w:t xml:space="preserve">L'entrée en formation de l'Apprenti et l'exécution du contrat s'effectuent sous réserve de l'accomplissement de cette formalité de dépôt.</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Le présent contrat est régi par le droit français, et notamment par les dispositions du Code du travail relatives à l'apprentissage.</w:t>
      </w:r>
    </w:p>
    <w:p>
      <w:pPr>
        <w:spacing w:after="120" w:line="276"/>
        <w:jc w:val="both"/>
      </w:pPr>
      <w:r>
        <w:t xml:space="preserve">Les Parties s'efforcent de régler à l'amiable tout différend né de l'exécution ou de l'interprétation du présent contrat, le cas échéant avec le concours du médiateur consulaire compétent.</w:t>
      </w:r>
    </w:p>
    <w:p>
      <w:pPr>
        <w:spacing w:after="120" w:line="276"/>
        <w:jc w:val="both"/>
      </w:pPr>
      <w:r>
        <w:t xml:space="preserve">À défaut de résolution amiable, les litiges individuels relatifs au présent contrat de travail relèvent de la compétence du conseil de prud'hommes territorialement compétent.</w:t>
      </w:r>
    </w:p>
    <w:p>
      <w:pPr>
        <w:spacing w:before="400"/>
      </w:pPr>
    </w:p>
    <w:p>
      <w:pPr>
        <w:spacing w:after="120" w:line="276"/>
        <w:jc w:val="both"/>
      </w:pPr>
      <w:r>
        <w:t xml:space="preserve">Fait à [ville], le [date], en trois (3) exemplaires originaux, dont un remis à chacune des Parties et un destiné au dépôt.</w:t>
      </w:r>
    </w:p>
    <w:p>
      <w:pPr>
        <w:spacing w:after="120" w:line="276"/>
        <w:jc w:val="both"/>
      </w:pPr>
      <w:r>
        <w:t xml:space="preserve">L'Employeur : [Nom, Prénom et qualité du signataire] (signature et cachet)</w:t>
      </w:r>
    </w:p>
    <w:p>
      <w:pPr>
        <w:spacing w:after="120" w:line="276"/>
        <w:jc w:val="both"/>
      </w:pPr>
      <w:r>
        <w:t xml:space="preserve">L'Apprenti : [Nom et Prénom] (signature, précédée de la mention « Lu et approuvé »)</w:t>
      </w:r>
    </w:p>
    <w:p>
      <w:pPr>
        <w:spacing w:after="120" w:line="276"/>
        <w:jc w:val="both"/>
      </w:pPr>
      <w:r>
        <w:t xml:space="preserve">Le représentant légal de l'Apprenti mineur, le cas échéant : [Nom et Prénom]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D'APPRENTISSAGE</dc:title>
  <dc:creator>Pactolane</dc:creator>
  <dc:description>Modele de contrat Pactolane, a adapter.</dc:description>
  <cp:lastModifiedBy>Un-named</cp:lastModifiedBy>
  <cp:revision>1</cp:revision>
  <dcterms:created xsi:type="dcterms:W3CDTF">2026-07-18T16:53:42.431Z</dcterms:created>
  <dcterms:modified xsi:type="dcterms:W3CDTF">2026-07-18T16:53:42.431Z</dcterms:modified>
</cp:coreProperties>
</file>

<file path=docProps/custom.xml><?xml version="1.0" encoding="utf-8"?>
<Properties xmlns="http://schemas.openxmlformats.org/officeDocument/2006/custom-properties" xmlns:vt="http://schemas.openxmlformats.org/officeDocument/2006/docPropsVTypes"/>
</file>