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CONTRAT DE PARTENARIAT COMMERCIAL</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immatriculée au Registre du commerce et des sociétés de [ville] sous le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Partenaire A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immatriculée au Registre du commerce et des sociétés de [ville] sous le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Partenaire B »,</w:t>
      </w:r>
    </w:p>
    <w:p>
      <w:pPr>
        <w:spacing w:after="120" w:line="276"/>
        <w:jc w:val="both"/>
      </w:pPr>
      <w:r>
        <w:t xml:space="preserve">D'autre part,</w:t>
      </w:r>
    </w:p>
    <w:p>
      <w:pPr>
        <w:spacing w:after="120" w:line="276"/>
        <w:jc w:val="both"/>
      </w:pPr>
      <w:r>
        <w:t xml:space="preserve">Le Partenaire A et le Partenaire B étant ci-après désignés individuellement une « Partie » et collectivement les « Parties ».</w:t>
      </w:r>
    </w:p>
    <w:p>
      <w:pPr>
        <w:spacing w:after="120" w:line="276"/>
        <w:jc w:val="both"/>
      </w:pPr>
      <w:r>
        <w:t xml:space="preserve">IL A ETE PREALABLEMENT EXPOSE CE QUI SUIT :</w:t>
      </w:r>
    </w:p>
    <w:p>
      <w:pPr>
        <w:spacing w:after="120" w:line="276"/>
        <w:jc w:val="both"/>
      </w:pPr>
      <w:r>
        <w:t xml:space="preserve">Le Partenaire A exerce une activité de [description de l'activité] et dispose notamment de [moyens, technologie, produits ou services apportés].</w:t>
      </w:r>
    </w:p>
    <w:p>
      <w:pPr>
        <w:spacing w:after="120" w:line="276"/>
        <w:jc w:val="both"/>
      </w:pPr>
      <w:r>
        <w:t xml:space="preserve">Le Partenaire B exerce une activité de [description de l'activité] et dispose notamment de [réseau, clientèle, moyens ou compétences apportés].</w:t>
      </w:r>
    </w:p>
    <w:p>
      <w:pPr>
        <w:spacing w:after="120" w:line="276"/>
        <w:jc w:val="both"/>
      </w:pPr>
      <w:r>
        <w:t xml:space="preserve">Les Parties, dont les activités sont complémentaires, ont décidé d'unir leurs moyens et leurs efforts commerciaux en vue de [objectif de la coopération], chacune conservant son entière indépendance juridique, commerciale et financière.</w:t>
      </w:r>
    </w:p>
    <w:p>
      <w:pPr>
        <w:spacing w:after="120" w:line="276"/>
        <w:jc w:val="both"/>
      </w:pPr>
      <w:r>
        <w:t xml:space="preserve">Les Parties déclarent que le présent contrat ne constitue ni une société, ni une entité dotée de la personnalité morale, ni un groupement d'intérêt économique, et n'emporte aucune mise en commun de bénéfices et de pertes. Aucune des Parties n'a le pouvoir d'engager l'autre ni de conclure des affaires en son nom et pour son compte.</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périmètre du partenariat</w:t>
      </w:r>
    </w:p>
    <w:p>
      <w:pPr>
        <w:spacing w:after="120" w:line="276"/>
        <w:jc w:val="both"/>
      </w:pPr>
      <w:r>
        <w:t xml:space="preserve">Le présent contrat a pour objet de définir les conditions dans lesquelles les Parties coopèrent en vue de [description précise de la coopération : co-développement, apport d'affaires réciproque, co-marketing, distribution d'une solution, etc.].</w:t>
      </w:r>
    </w:p>
    <w:p>
      <w:pPr>
        <w:spacing w:after="120" w:line="276"/>
        <w:jc w:val="both"/>
      </w:pPr>
      <w:r>
        <w:t xml:space="preserve">Le périmètre du partenariat comprend les actions, prestations et territoires suivants : [décrire les actions attendues de chaque Partie, les produits ou services concernés, la zone géographique et, le cas échéant, les segments de clientèle visés].</w:t>
      </w:r>
    </w:p>
    <w:p>
      <w:pPr>
        <w:spacing w:after="120" w:line="276"/>
        <w:jc w:val="both"/>
      </w:pPr>
      <w:r>
        <w:t xml:space="preserve">Sont expressément exclus du présent contrat : [énumérer ce qui n'entre pas dans le partenariat, notamment les activités que chaque Partie continue d'exercer librement pour son propre compte].</w:t>
      </w:r>
    </w:p>
    <w:p>
      <w:pPr>
        <w:spacing w:after="120" w:line="276"/>
        <w:jc w:val="both"/>
      </w:pPr>
      <w:r>
        <w:t xml:space="preserve">Lorsque l'opération le justifie, le périmètre détaillé du partenariat fait l'objet de l'Annexe [numéro], qui forme un tout indivisible avec le présent contrat. En cas de contradiction, les stipulations du corps du contrat prévalent sur celles de ses annexes, sauf mention expresse contraire.</w:t>
      </w:r>
    </w:p>
    <w:p>
      <w:pPr>
        <w:spacing w:after="120" w:line="276"/>
        <w:jc w:val="both"/>
      </w:pPr>
      <w:r>
        <w:t xml:space="preserve">Le présent contrat n'emporte aucune obligation d'exclusivité au bénéfice de l'une ou l'autre des Parties, sous réserve des stipulations expresses de l'article relatif à l'exclusivité et à la non-concurrence.</w:t>
      </w:r>
    </w:p>
    <w:p>
      <w:pPr>
        <w:pStyle w:val="Heading1"/>
        <w:spacing w:after="120" w:before="280"/>
      </w:pPr>
      <w:r>
        <w:rPr>
          <w:b/>
          <w:bCs/>
          <w:color w:val="0D1B2E"/>
          <w:sz w:val="24"/>
          <w:szCs w:val="24"/>
        </w:rPr>
        <w:t xml:space="preserve">Article 2. Apports et obligations réciproques</w:t>
      </w:r>
    </w:p>
    <w:p>
      <w:pPr>
        <w:spacing w:after="120" w:line="276"/>
        <w:jc w:val="both"/>
      </w:pPr>
      <w:r>
        <w:t xml:space="preserve">Le Partenaire A s'engage à apporter au partenariat : [énumérer les apports : moyens humains, technologie, produits, services, licences, effort commercial, formation, support, etc.].</w:t>
      </w:r>
    </w:p>
    <w:p>
      <w:pPr>
        <w:spacing w:after="120" w:line="276"/>
        <w:jc w:val="both"/>
      </w:pPr>
      <w:r>
        <w:t xml:space="preserve">Le Partenaire B s'engage à apporter au partenariat : [énumérer les apports : réseau de distribution, clientèle, force commerciale, moyens logistiques, prescription, etc.].</w:t>
      </w:r>
    </w:p>
    <w:p>
      <w:pPr>
        <w:spacing w:after="120" w:line="276"/>
        <w:jc w:val="both"/>
      </w:pPr>
      <w:r>
        <w:t xml:space="preserve">Chaque Partie s'engage à consacrer à l'exécution du présent contrat les moyens humains et matériels nécessaires et à agir avec toute la diligence et le professionnalisme requis.</w:t>
      </w:r>
    </w:p>
    <w:p>
      <w:pPr>
        <w:spacing w:after="120" w:line="276"/>
        <w:jc w:val="both"/>
      </w:pPr>
      <w:r>
        <w:t xml:space="preserve">Les Parties s'obligent à une coopération loyale et de bonne foi dans l'exécution du présent contrat, conformément aux articles 1104 et 1112 du Code civil. Elles s'informent mutuellement, dans les meilleurs délais, de tout événement de nature à affecter la bonne exécution du partenariat.</w:t>
      </w:r>
    </w:p>
    <w:p>
      <w:pPr>
        <w:spacing w:after="120" w:line="276"/>
        <w:jc w:val="both"/>
      </w:pPr>
      <w:r>
        <w:t xml:space="preserve">Chaque Partie demeure seule responsable de la qualité, de la conformité et de la bonne exécution des produits et services qu'elle fournit dans le cadre du partenariat, ainsi que des obligations légales, fiscales et sociales attachées à sa propre activité.</w:t>
      </w:r>
    </w:p>
    <w:p>
      <w:pPr>
        <w:spacing w:after="120" w:line="276"/>
        <w:jc w:val="both"/>
      </w:pPr>
      <w:r>
        <w:t xml:space="preserve">Le cas échéant, les objectifs commerciaux et les indicateurs de performance sont définis à l'Annexe [numéro]. Ces objectifs constituent, sauf stipulation contraire expresse, des obligations de moyens et non de résultat.</w:t>
      </w:r>
    </w:p>
    <w:p>
      <w:pPr>
        <w:pStyle w:val="Heading1"/>
        <w:spacing w:after="120" w:before="280"/>
      </w:pPr>
      <w:r>
        <w:rPr>
          <w:b/>
          <w:bCs/>
          <w:color w:val="0D1B2E"/>
          <w:sz w:val="24"/>
          <w:szCs w:val="24"/>
        </w:rPr>
        <w:t xml:space="preserve">Article 3. Indépendance des Parties</w:t>
      </w:r>
    </w:p>
    <w:p>
      <w:pPr>
        <w:spacing w:after="120" w:line="276"/>
        <w:jc w:val="both"/>
      </w:pPr>
      <w:r>
        <w:t xml:space="preserve">Chaque Partie agit en son nom propre et pour son propre compte, à ses risques et périls, et supporte l'intégralité de ses charges, coûts et frais engagés dans le cadre du partenariat.</w:t>
      </w:r>
    </w:p>
    <w:p>
      <w:pPr>
        <w:spacing w:after="120" w:line="276"/>
        <w:jc w:val="both"/>
      </w:pPr>
      <w:r>
        <w:t xml:space="preserve">Aucune stipulation du présent contrat ne saurait être interprétée comme créant entre les Parties une société, une société créée de fait, une société en participation, une association, un groupement, une relation de mandat, d'agence commerciale, de franchise ou un lien de subordination.</w:t>
      </w:r>
    </w:p>
    <w:p>
      <w:pPr>
        <w:spacing w:after="120" w:line="276"/>
        <w:jc w:val="both"/>
      </w:pPr>
      <w:r>
        <w:t xml:space="preserve">Aucune Partie n'a le pouvoir de représenter l'autre, de négocier ou de conclure un quelconque engagement en son nom et pour son compte, ni de créer à sa charge une obligation quelconque à l'égard des tiers. Chaque Partie contracte avec les tiers et sa clientèle en son nom propre.</w:t>
      </w:r>
    </w:p>
    <w:p>
      <w:pPr>
        <w:spacing w:after="120" w:line="276"/>
        <w:jc w:val="both"/>
      </w:pPr>
      <w:r>
        <w:t xml:space="preserve">Chaque Partie conserve son entière autonomie commerciale et sa liberté de fixer ses prix et ses conditions à l'égard de ses propres clients. La rémunération prévue au présent contrat porte exclusivement sur des revenus partagés et n'emporte aucun partage des bénéfices ni des pertes de l'autre Partie.</w:t>
      </w:r>
    </w:p>
    <w:p>
      <w:pPr>
        <w:spacing w:after="120" w:line="276"/>
        <w:jc w:val="both"/>
      </w:pPr>
      <w:r>
        <w:t xml:space="preserve">Chaque Partie fait son affaire personnelle de ses obligations comptables, fiscales et sociales et déclare être à jour de ses obligations en matière d'immatriculation, de déclaration et de paiement des cotisations et impositions dont elle est redevable.</w:t>
      </w:r>
    </w:p>
    <w:p>
      <w:pPr>
        <w:pStyle w:val="Heading1"/>
        <w:spacing w:after="120" w:before="280"/>
      </w:pPr>
      <w:r>
        <w:rPr>
          <w:b/>
          <w:bCs/>
          <w:color w:val="0D1B2E"/>
          <w:sz w:val="24"/>
          <w:szCs w:val="24"/>
        </w:rPr>
        <w:t xml:space="preserve">Article 4. Rémunération et répartition des revenus</w:t>
      </w:r>
    </w:p>
    <w:p>
      <w:pPr>
        <w:spacing w:after="120" w:line="276"/>
        <w:jc w:val="both"/>
      </w:pPr>
      <w:r>
        <w:t xml:space="preserve">En contrepartie de leurs apports respectifs, les Parties conviennent de la répartition des revenus générés par le partenariat selon les modalités suivantes : [décrire la clé de répartition : commission, marge, pourcentage du chiffre d'affaires généré, forfait, en précisant l'assiette de calcul].</w:t>
      </w:r>
    </w:p>
    <w:p>
      <w:pPr>
        <w:spacing w:after="120" w:line="276"/>
        <w:jc w:val="both"/>
      </w:pPr>
      <w:r>
        <w:t xml:space="preserve">La répartition prévue au présent article porte exclusivement sur des revenus, à l'exclusion de tout partage de résultat net ou de pertes. Chaque Partie assume seule ses propres coûts et charges.</w:t>
      </w:r>
    </w:p>
    <w:p>
      <w:pPr>
        <w:spacing w:after="120" w:line="276"/>
        <w:jc w:val="both"/>
      </w:pPr>
      <w:r>
        <w:t xml:space="preserve">Les sommes dues sont calculées [périodicité : mensuellement, trimestriellement] sur la base d'un décompte établi par [Partie chargée du décompte] et communiqué à l'autre Partie dans un délai de [X] jours suivant la fin de la période concernée. La Partie destinataire dispose d'un délai de [X] jours pour formuler ses observations, à défaut de quoi le décompte est réputé accepté.</w:t>
      </w:r>
    </w:p>
    <w:p>
      <w:pPr>
        <w:spacing w:after="120" w:line="276"/>
        <w:jc w:val="both"/>
      </w:pPr>
      <w:r>
        <w:t xml:space="preserve">Les sommes dues font l'objet d'une facture émise par la Partie créancière. Le règlement intervient dans un délai de [30 / 45 / 60] jours à compter de la date d'émission de la facture, conformément à l'article L. 441-10 du Code de commerce, par [virement bancaire sur le compte désigné par la Partie créancière].</w:t>
      </w:r>
    </w:p>
    <w:p>
      <w:pPr>
        <w:spacing w:after="120" w:line="276"/>
        <w:jc w:val="both"/>
      </w:pPr>
      <w:r>
        <w:t xml:space="preserve">Tout retard de paiement donne lieu, de plein droit et sans mise en demeure préalable, à l'application de pénalités calculées au taux d'intérêt appliqué par la Banque centrale européenne à son opération de refinancement la plus récente majoré de dix points de pourcentage, ainsi qu'à une indemnité forfaitaire pour frais de recouvrement de quarante (40) euros, conformément aux articles L. 441-10 et D. 441-5 du Code de commerce.</w:t>
      </w:r>
    </w:p>
    <w:p>
      <w:pPr>
        <w:spacing w:after="120" w:line="276"/>
        <w:jc w:val="both"/>
      </w:pPr>
      <w:r>
        <w:t xml:space="preserve">Les montants stipulés au présent contrat s'entendent hors taxes. La taxe sur la valeur ajoutée et toute autre taxe applicable sont en sus, au taux en vigueur au jour de la facturation.</w:t>
      </w:r>
    </w:p>
    <w:p>
      <w:pPr>
        <w:pStyle w:val="Heading1"/>
        <w:spacing w:after="120" w:before="280"/>
      </w:pPr>
      <w:r>
        <w:rPr>
          <w:b/>
          <w:bCs/>
          <w:color w:val="0D1B2E"/>
          <w:sz w:val="24"/>
          <w:szCs w:val="24"/>
        </w:rPr>
        <w:t xml:space="preserve">Article 5. Exclusivité et non-concurrence</w:t>
      </w:r>
    </w:p>
    <w:p>
      <w:pPr>
        <w:spacing w:after="120" w:line="276"/>
        <w:jc w:val="both"/>
      </w:pPr>
      <w:r>
        <w:t xml:space="preserve">Option 1 (partenariat non exclusif). Le présent contrat n'emporte aucune exclusivité. Chaque Partie demeure libre de nouer d'autres partenariats et de commercialiser des produits ou services concurrents, sous réserve de ses obligations de loyauté et de confidentialité.</w:t>
      </w:r>
    </w:p>
    <w:p>
      <w:pPr>
        <w:spacing w:after="120" w:line="276"/>
        <w:jc w:val="both"/>
      </w:pPr>
      <w:r>
        <w:t xml:space="preserve">Option 2 (exclusivité). Le Partenaire A concède au Partenaire B une exclusivité pour [la commercialisation de tel produit ou service] sur le territoire suivant : [zone géographique] et pour la clientèle suivante : [segment concerné]. Cette exclusivité est consentie pour une durée de [X] mois, laquelle ne pourra excéder la durée du présent contrat.</w:t>
      </w:r>
    </w:p>
    <w:p>
      <w:pPr>
        <w:spacing w:after="120" w:line="276"/>
        <w:jc w:val="both"/>
      </w:pPr>
      <w:r>
        <w:t xml:space="preserve">En contrepartie de l'exclusivité éventuellement consentie, le bénéficiaire s'engage à réaliser les objectifs de performance définis à l'Annexe [numéro]. Le non-respect de ces objectifs, constaté sur [période de référence], autorise l'autre Partie à supprimer l'exclusivité ou à la convertir en droit non exclusif, après mise en demeure restée sans effet pendant [X] jours.</w:t>
      </w:r>
    </w:p>
    <w:p>
      <w:pPr>
        <w:spacing w:after="120" w:line="276"/>
        <w:jc w:val="both"/>
      </w:pPr>
      <w:r>
        <w:t xml:space="preserve">Toute obligation de non-concurrence ou d'exclusivité stipulée au présent contrat est limitée dans son objet, sa durée et son étendue géographique à ce qui est strictement nécessaire à la protection des intérêts légitimes des Parties, afin de demeurer proportionnée au regard des articles L. 420-1 et L. 420-2 du Code de commerce et de l'article 101 du Traité sur le fonctionnement de l'Union européenne.</w:t>
      </w:r>
    </w:p>
    <w:p>
      <w:pPr>
        <w:spacing w:after="120" w:line="276"/>
        <w:jc w:val="both"/>
      </w:pPr>
      <w:r>
        <w:t xml:space="preserve">Toute clause d'exclusivité d'approvisionnement éventuellement convenue ne saurait excéder la durée de dix ans prévue aux articles L. 330-1 et L. 330-2 du Code de commerce.</w:t>
      </w:r>
    </w:p>
    <w:p>
      <w:pPr>
        <w:spacing w:after="120" w:line="276"/>
        <w:jc w:val="both"/>
      </w:pPr>
      <w:r>
        <w:t xml:space="preserve">Les Parties conservent la propriété et la libre exploitation de leur clientèle propre. Aucun fichier ou donnée de clientèle n'est réputé mis en commun du seul fait du présent contrat.</w:t>
      </w:r>
    </w:p>
    <w:p>
      <w:pPr>
        <w:pStyle w:val="Heading1"/>
        <w:spacing w:after="120" w:before="280"/>
      </w:pPr>
      <w:r>
        <w:rPr>
          <w:b/>
          <w:bCs/>
          <w:color w:val="0D1B2E"/>
          <w:sz w:val="24"/>
          <w:szCs w:val="24"/>
        </w:rPr>
        <w:t xml:space="preserve">Article 6. Gouvernance et pilotage du partenariat</w:t>
      </w:r>
    </w:p>
    <w:p>
      <w:pPr>
        <w:spacing w:after="120" w:line="276"/>
        <w:jc w:val="both"/>
      </w:pPr>
      <w:r>
        <w:t xml:space="preserve">Chaque Partie désigne un référent chargé du suivi opérationnel du partenariat et interlocuteur privilégié de l'autre Partie. Le référent du Partenaire A est [Nom, fonction, coordonnées] ; celui du Partenaire B est [Nom, fonction, coordonnées].</w:t>
      </w:r>
    </w:p>
    <w:p>
      <w:pPr>
        <w:spacing w:after="120" w:line="276"/>
        <w:jc w:val="both"/>
      </w:pPr>
      <w:r>
        <w:t xml:space="preserve">Les Parties instituent un comité de suivi composé de représentants de chacune d'elles. Ce comité se réunit [périodicité : trimestriellement] et à la demande de l'une des Parties, afin d'examiner l'état d'avancement du partenariat, d'ajuster les objectifs et de traiter toute difficulté.</w:t>
      </w:r>
    </w:p>
    <w:p>
      <w:pPr>
        <w:spacing w:after="120" w:line="276"/>
        <w:jc w:val="both"/>
      </w:pPr>
      <w:r>
        <w:t xml:space="preserve">Les décisions du comité de suivi présentant un caractère engageant pour les Parties sont prises d'un commun accord et formalisées par écrit. A défaut d'accord, chaque Partie conserve sa pleine liberté de décision dans le respect du présent contrat.</w:t>
      </w:r>
    </w:p>
    <w:p>
      <w:pPr>
        <w:spacing w:after="120" w:line="276"/>
        <w:jc w:val="both"/>
      </w:pPr>
      <w:r>
        <w:t xml:space="preserve">Le comité de suivi ne dispose d'aucun pouvoir de gestion commune ni de représentation des Parties et ne saurait être interprété comme un organe de direction d'une entité commune.</w:t>
      </w:r>
    </w:p>
    <w:p>
      <w:pPr>
        <w:pStyle w:val="Heading1"/>
        <w:spacing w:after="120" w:before="280"/>
      </w:pPr>
      <w:r>
        <w:rPr>
          <w:b/>
          <w:bCs/>
          <w:color w:val="0D1B2E"/>
          <w:sz w:val="24"/>
          <w:szCs w:val="24"/>
        </w:rPr>
        <w:t xml:space="preserve">Article 7. Marques, signes distinctifs et propriété intellectuelle</w:t>
      </w:r>
    </w:p>
    <w:p>
      <w:pPr>
        <w:spacing w:after="120" w:line="276"/>
        <w:jc w:val="both"/>
      </w:pPr>
      <w:r>
        <w:t xml:space="preserve">Chaque Partie demeure seule et exclusive titulaire des droits de propriété intellectuelle, marques, noms commerciaux, logos, savoir-faire, logiciels et autres éléments dont elle est propriétaire ou titulaire d'une licence antérieurement à la conclusion du présent contrat ou développés en dehors de celui-ci (le « patrimoine antérieur »). Le présent contrat n'emporte aucun transfert de propriété sur ce patrimoine antérieur.</w:t>
      </w:r>
    </w:p>
    <w:p>
      <w:pPr>
        <w:spacing w:after="120" w:line="276"/>
        <w:jc w:val="both"/>
      </w:pPr>
      <w:r>
        <w:t xml:space="preserve">Dans la seule mesure nécessaire à l'exécution du partenariat, chaque Partie concède à l'autre une licence d'utilisation non exclusive, non cessible et non transférable de ses marques et signes distinctifs, limitée à la durée du contrat et au territoire du partenariat. Cette licence est consentie à titre gratuit et exclusivement aux fins de promotion du partenariat.</w:t>
      </w:r>
    </w:p>
    <w:p>
      <w:pPr>
        <w:spacing w:after="120" w:line="276"/>
        <w:jc w:val="both"/>
      </w:pPr>
      <w:r>
        <w:t xml:space="preserve">Chaque Partie s'engage à utiliser les marques et signes distinctifs de l'autre conformément à ses instructions et à la charte graphique communiquée, à ne pas y porter atteinte et à ne procéder à aucun dépôt susceptible de créer une confusion. Toute utilisation cesse de plein droit à l'expiration du contrat.</w:t>
      </w:r>
    </w:p>
    <w:p>
      <w:pPr>
        <w:spacing w:after="120" w:line="276"/>
        <w:jc w:val="both"/>
      </w:pPr>
      <w:r>
        <w:t xml:space="preserve">Les éléments éventuellement créés en commun dans le cadre du partenariat font l'objet d'un accord écrit spécifique définissant leur titularité et leurs conditions d'exploitation. A défaut d'accord, chaque Partie conserve les droits sur les seuls éléments qu'elle a personnellement créés.</w:t>
      </w:r>
    </w:p>
    <w:p>
      <w:pPr>
        <w:spacing w:after="120" w:line="276"/>
        <w:jc w:val="both"/>
      </w:pPr>
      <w:r>
        <w:t xml:space="preserve">Chaque Partie garantit l'autre contre tout recours de tiers relatif aux droits de propriété intellectuelle qu'elle apporte au partenariat.</w:t>
      </w:r>
    </w:p>
    <w:p>
      <w:pPr>
        <w:pStyle w:val="Heading1"/>
        <w:spacing w:after="120" w:before="280"/>
      </w:pPr>
      <w:r>
        <w:rPr>
          <w:b/>
          <w:bCs/>
          <w:color w:val="0D1B2E"/>
          <w:sz w:val="24"/>
          <w:szCs w:val="24"/>
        </w:rPr>
        <w:t xml:space="preserve">Article 8. Confidentialité</w:t>
      </w:r>
    </w:p>
    <w:p>
      <w:pPr>
        <w:spacing w:after="120" w:line="276"/>
        <w:jc w:val="both"/>
      </w:pPr>
      <w:r>
        <w:t xml:space="preserve">Chaque Partie s'engage à conserver strictement confidentielles toutes les informations, de quelque nature que ce soit, communiquées par l'autre Partie ou dont elle aurait connaissance à l'occasion de l'exécution du présent contrat, notamment les données clients, les conditions tarifaires, les données financières, les méthodes et le savoir-faire (ci-après les « Informations Confidentielles »).</w:t>
      </w:r>
    </w:p>
    <w:p>
      <w:pPr>
        <w:spacing w:after="120" w:line="276"/>
        <w:jc w:val="both"/>
      </w:pPr>
      <w:r>
        <w:t xml:space="preserve">Chaque Partie s'interdit de divulguer les Informations Confidentielles à tout tiers et de les utiliser à d'autres fins que l'exécution du partenariat, sans l'accord écrit préalable de la Partie émettrice. Elle limite l'accès à ces informations aux seuls membres de son personnel ayant besoin d'en connaître, qu'elle astreint à une obligation de confidentialité équivalente.</w:t>
      </w:r>
    </w:p>
    <w:p>
      <w:pPr>
        <w:spacing w:after="120" w:line="276"/>
        <w:jc w:val="both"/>
      </w:pPr>
      <w:r>
        <w:t xml:space="preserve">Ne sont pas considérées comme confidentielles les informations qui étaient dans le domaine public au jour de leur communication, ou qui y sont tombées sans faute de la Partie réceptrice, celles déjà légitimement connues de la Partie réceptrice, et celles dont la divulgation est exigée par une disposition légale, réglementaire ou une décision de justice ou d'autorité.</w:t>
      </w:r>
    </w:p>
    <w:p>
      <w:pPr>
        <w:spacing w:after="120" w:line="276"/>
        <w:jc w:val="both"/>
      </w:pPr>
      <w:r>
        <w:t xml:space="preserve">La présente obligation de confidentialité demeure en vigueur pendant toute la durée du contrat et pendant une durée de [cinq (5)] ans à compter de son expiration, quelle qu'en soit la cause.</w:t>
      </w:r>
    </w:p>
    <w:p>
      <w:pPr>
        <w:spacing w:after="120" w:line="276"/>
        <w:jc w:val="both"/>
      </w:pPr>
      <w:r>
        <w:t xml:space="preserve">A l'expiration du contrat, chaque Partie restitue ou détruit, au choix de la Partie émettrice, l'ensemble des supports contenant des Informations Confidentielles.</w:t>
      </w:r>
    </w:p>
    <w:p>
      <w:pPr>
        <w:pStyle w:val="Heading1"/>
        <w:spacing w:after="120" w:before="280"/>
      </w:pPr>
      <w:r>
        <w:rPr>
          <w:b/>
          <w:bCs/>
          <w:color w:val="0D1B2E"/>
          <w:sz w:val="24"/>
          <w:szCs w:val="24"/>
        </w:rPr>
        <w:t xml:space="preserve">Article 9. Intuitu personae et cession</w:t>
      </w:r>
    </w:p>
    <w:p>
      <w:pPr>
        <w:spacing w:after="120" w:line="276"/>
        <w:jc w:val="both"/>
      </w:pPr>
      <w:r>
        <w:t xml:space="preserve">Le présent contrat est conclu en considération de la personne de chaque Partie et des qualités qui lui sont propres.</w:t>
      </w:r>
    </w:p>
    <w:p>
      <w:pPr>
        <w:spacing w:after="120" w:line="276"/>
        <w:jc w:val="both"/>
      </w:pPr>
      <w:r>
        <w:t xml:space="preserve">En conséquence, aucune Partie ne peut céder, transférer, apporter ou déléguer, à titre onéreux ou gratuit, tout ou partie de ses droits et obligations au titre du présent contrat, ni recourir à la sous-traitance pour l'exécution de ses obligations essentielles, sans l'accord écrit et préalable de l'autre Partie.</w:t>
      </w:r>
    </w:p>
    <w:p>
      <w:pPr>
        <w:spacing w:after="120" w:line="276"/>
        <w:jc w:val="both"/>
      </w:pPr>
      <w:r>
        <w:t xml:space="preserve">Chaque Partie s'engage à informer l'autre, dans un délai de [X] jours, de tout changement de contrôle au sens de l'article L. 233-3 du Code de commerce, de toute fusion, apport ou cession significative d'actifs l'affectant. L'autre Partie peut alors, si ce changement est de nature à porter atteinte à l'équilibre du partenariat, résilier le contrat dans les conditions de l'article relatif à la résiliation, sans indemnité.</w:t>
      </w:r>
    </w:p>
    <w:p>
      <w:pPr>
        <w:spacing w:after="120" w:line="276"/>
        <w:jc w:val="both"/>
      </w:pPr>
      <w:r>
        <w:t xml:space="preserve">Toute cession autorisée n'emporte libération de la Partie cédante qu'avec l'accord exprès de l'autre Partie.</w:t>
      </w:r>
    </w:p>
    <w:p>
      <w:pPr>
        <w:pStyle w:val="Heading1"/>
        <w:spacing w:after="120" w:before="280"/>
      </w:pPr>
      <w:r>
        <w:rPr>
          <w:b/>
          <w:bCs/>
          <w:color w:val="0D1B2E"/>
          <w:sz w:val="24"/>
          <w:szCs w:val="24"/>
        </w:rPr>
        <w:t xml:space="preserve">Article 10. Protection des données à caractère personnel</w:t>
      </w:r>
    </w:p>
    <w:p>
      <w:pPr>
        <w:spacing w:after="120" w:line="276"/>
        <w:jc w:val="both"/>
      </w:pPr>
      <w:r>
        <w:t xml:space="preserve">Chaque Partie s'engage à respecter la réglementation applicable en matière de protection des données à caractère personnel, notamment le Règlement (UE) 2016/679 du 27 avril 2016 (RGPD) et la loi n° 78-17 du 6 janvier 1978 modifiée.</w:t>
      </w:r>
    </w:p>
    <w:p>
      <w:pPr>
        <w:spacing w:after="120" w:line="276"/>
        <w:jc w:val="both"/>
      </w:pPr>
      <w:r>
        <w:t xml:space="preserve">Lorsque, dans le cadre du partenariat, chaque Partie détermine ses propres finalités et moyens de traitement, les Parties agissent en qualité de responsables de traitement indépendants. Chacune répond alors du respect de ses obligations propres, notamment de l'information des personnes concernées et de la licéité des traitements qu'elle met en œuvre.</w:t>
      </w:r>
    </w:p>
    <w:p>
      <w:pPr>
        <w:spacing w:after="120" w:line="276"/>
        <w:jc w:val="both"/>
      </w:pPr>
      <w:r>
        <w:t xml:space="preserve">Lorsqu'une Partie traite des données à caractère personnel pour le compte de l'autre et sur ses instructions, elle agit en qualité de sous-traitant. Les Parties concluent alors, préalablement à tout traitement, un acte juridique contraignant conforme à l'article 28 du RGPD, figurant en Annexe [numéro], définissant l'objet, la durée, la nature et la finalité du traitement, les catégories de données et de personnes concernées ainsi que les mesures techniques et organisationnelles de sécurité.</w:t>
      </w:r>
    </w:p>
    <w:p>
      <w:pPr>
        <w:spacing w:after="120" w:line="276"/>
        <w:jc w:val="both"/>
      </w:pPr>
      <w:r>
        <w:t xml:space="preserve">Chaque Partie s'engage à mettre en œuvre les mesures techniques et organisationnelles appropriées afin de garantir la sécurité et la confidentialité des données, et à notifier à l'autre Partie, dans les meilleurs délais, toute violation de données susceptible de la concerner.</w:t>
      </w:r>
    </w:p>
    <w:p>
      <w:pPr>
        <w:spacing w:after="120" w:line="276"/>
        <w:jc w:val="both"/>
      </w:pPr>
      <w:r>
        <w:t xml:space="preserve">Aucune donnée à caractère personnel ne peut être transférée en dehors de l'Union européenne sans le respect des garanties appropriées prévues par le RGPD.</w:t>
      </w:r>
    </w:p>
    <w:p>
      <w:pPr>
        <w:pStyle w:val="Heading1"/>
        <w:spacing w:after="120" w:before="280"/>
      </w:pPr>
      <w:r>
        <w:rPr>
          <w:b/>
          <w:bCs/>
          <w:color w:val="0D1B2E"/>
          <w:sz w:val="24"/>
          <w:szCs w:val="24"/>
        </w:rPr>
        <w:t xml:space="preserve">Article 11. Responsabilité et assurance</w:t>
      </w:r>
    </w:p>
    <w:p>
      <w:pPr>
        <w:spacing w:after="120" w:line="276"/>
        <w:jc w:val="both"/>
      </w:pPr>
      <w:r>
        <w:t xml:space="preserve">Chaque Partie est responsable, à l'égard de l'autre, des dommages directs qu'elle lui cause par un manquement à ses obligations contractuelles, dans les conditions du droit commun.</w:t>
      </w:r>
    </w:p>
    <w:p>
      <w:pPr>
        <w:spacing w:after="120" w:line="276"/>
        <w:jc w:val="both"/>
      </w:pPr>
      <w:r>
        <w:t xml:space="preserve">Sauf faute lourde ou dolosive, et sauf en cas de manquement à l'obligation de confidentialité ou de dommage corporel, la responsabilité de chaque Partie au titre du présent contrat est limitée aux dommages directs et prévisibles, à l'exclusion de tout dommage indirect tel que perte d'exploitation, perte de chiffre d'affaires, perte de clientèle ou atteinte à l'image. Le montant total des indemnités susceptibles d'être mises à la charge d'une Partie ne peut excéder [montant ou référence : le montant des revenus perçus au titre du contrat sur les douze derniers mois].</w:t>
      </w:r>
    </w:p>
    <w:p>
      <w:pPr>
        <w:spacing w:after="120" w:line="276"/>
        <w:jc w:val="both"/>
      </w:pPr>
      <w:r>
        <w:t xml:space="preserve">Chaque Partie déclare être titulaire d'une police d'assurance de responsabilité civile professionnelle auprès d'une compagnie notoirement solvable, couvrant les conséquences pécuniaires de sa responsabilité, et s'engage à la maintenir en vigueur pendant toute la durée du contrat. Elle en justifie à première demande de l'autre Partie.</w:t>
      </w:r>
    </w:p>
    <w:p>
      <w:pPr>
        <w:pStyle w:val="Heading1"/>
        <w:spacing w:after="120" w:before="280"/>
      </w:pPr>
      <w:r>
        <w:rPr>
          <w:b/>
          <w:bCs/>
          <w:color w:val="0D1B2E"/>
          <w:sz w:val="24"/>
          <w:szCs w:val="24"/>
        </w:rPr>
        <w:t xml:space="preserve">Article 12. Force majeure</w:t>
      </w:r>
    </w:p>
    <w:p>
      <w:pPr>
        <w:spacing w:after="120" w:line="276"/>
        <w:jc w:val="both"/>
      </w:pPr>
      <w:r>
        <w:t xml:space="preserve">Aucune des Parties ne saurait voir sa responsabilité engagée pour un manquement à ses obligations résultant d'un cas de force majeure, au sens de l'article 1218 du Code civil et de la jurisprudence des juridictions françaises.</w:t>
      </w:r>
    </w:p>
    <w:p>
      <w:pPr>
        <w:spacing w:after="120" w:line="276"/>
        <w:jc w:val="both"/>
      </w:pPr>
      <w:r>
        <w:t xml:space="preserve">La Partie affectée par un cas de force majeure en informe l'autre dans les meilleurs délais et met en œuvre tous les moyens raisonnables pour en limiter les effets. Les obligations affectées sont suspendues pendant la durée de l'événement.</w:t>
      </w:r>
    </w:p>
    <w:p>
      <w:pPr>
        <w:spacing w:after="120" w:line="276"/>
        <w:jc w:val="both"/>
      </w:pPr>
      <w:r>
        <w:t xml:space="preserve">Si le cas de force majeure se prolonge au-delà de [X] jours, chacune des Parties peut résilier le contrat de plein droit, par lettre recommandée avec accusé de réception, sans indemnité de part et d'autre.</w:t>
      </w:r>
    </w:p>
    <w:p>
      <w:pPr>
        <w:pStyle w:val="Heading1"/>
        <w:spacing w:after="120" w:before="280"/>
      </w:pPr>
      <w:r>
        <w:rPr>
          <w:b/>
          <w:bCs/>
          <w:color w:val="0D1B2E"/>
          <w:sz w:val="24"/>
          <w:szCs w:val="24"/>
        </w:rPr>
        <w:t xml:space="preserve">Article 13. Durée, reconduction et préavis</w:t>
      </w:r>
    </w:p>
    <w:p>
      <w:pPr>
        <w:spacing w:after="120" w:line="276"/>
        <w:jc w:val="both"/>
      </w:pPr>
      <w:r>
        <w:t xml:space="preserve">Le présent contrat entre en vigueur à compter du [date] pour une durée initiale de [X] [mois / années].</w:t>
      </w:r>
    </w:p>
    <w:p>
      <w:pPr>
        <w:spacing w:after="120" w:line="276"/>
        <w:jc w:val="both"/>
      </w:pPr>
      <w:r>
        <w:t xml:space="preserve">Option 1 : A l'expiration de la durée initiale, le contrat prend fin de plein droit, sans qu'il soit besoin d'aucune formalité.</w:t>
      </w:r>
    </w:p>
    <w:p>
      <w:pPr>
        <w:spacing w:after="120" w:line="276"/>
        <w:jc w:val="both"/>
      </w:pPr>
      <w:r>
        <w:t xml:space="preserve">Option 2 : A l'expiration de la durée initiale, le contrat est reconduit tacitement par périodes successives de [X] [mois / années], sauf dénonciation par l'une des Parties notifiée par lettre recommandée avec accusé de réception moyennant un préavis de [X] mois avant le terme de la période en cours.</w:t>
      </w:r>
    </w:p>
    <w:p>
      <w:pPr>
        <w:spacing w:after="120" w:line="276"/>
        <w:jc w:val="both"/>
      </w:pPr>
      <w:r>
        <w:t xml:space="preserve">En cas de résiliation d'un partenariat s'analysant en une relation commerciale établie, la Partie qui prend l'initiative de la rupture respecte un préavis écrit tenant compte de la durée de la relation et des usages, conformément à l'article L. 442-1, II du Code de commerce. Ce préavis ne saurait être inférieur à [X] mois, sans préjudice d'une durée supérieure que rendrait nécessaire l'ancienneté de la relation ou le volume d'affaires réalisé.</w:t>
      </w:r>
    </w:p>
    <w:p>
      <w:pPr>
        <w:spacing w:after="120" w:line="276"/>
        <w:jc w:val="both"/>
      </w:pPr>
      <w:r>
        <w:t xml:space="preserve">Le respect du préavis stipulé au présent contrat ne dispense pas la Partie qui rompt de vérifier son caractère suffisant au regard de la durée effective de la relation.</w:t>
      </w:r>
    </w:p>
    <w:p>
      <w:pPr>
        <w:pStyle w:val="Heading1"/>
        <w:spacing w:after="120" w:before="280"/>
      </w:pPr>
      <w:r>
        <w:rPr>
          <w:b/>
          <w:bCs/>
          <w:color w:val="0D1B2E"/>
          <w:sz w:val="24"/>
          <w:szCs w:val="24"/>
        </w:rPr>
        <w:t xml:space="preserve">Article 14. Résiliation</w:t>
      </w:r>
    </w:p>
    <w:p>
      <w:pPr>
        <w:spacing w:after="120" w:line="276"/>
        <w:jc w:val="both"/>
      </w:pPr>
      <w:r>
        <w:t xml:space="preserve">En cas de manquement grave par l'une des Parties à l'une quelconque de ses obligations, l'autre Partie peut résilier le contrat de plein droit, après l'envoi d'une mise en demeure par lettre recommandée avec accusé de réception restée sans effet pendant un délai de [30] jours. La mise en demeure précise le manquement reproché et fait référence à la présente clause résolutoire.</w:t>
      </w:r>
    </w:p>
    <w:p>
      <w:pPr>
        <w:spacing w:after="120" w:line="276"/>
        <w:jc w:val="both"/>
      </w:pPr>
      <w:r>
        <w:t xml:space="preserve">La résiliation prend effet à l'expiration du délai visé ci-dessus, sans préjudice des dommages et intérêts auxquels la Partie lésée pourrait prétendre en réparation du préjudice subi.</w:t>
      </w:r>
    </w:p>
    <w:p>
      <w:pPr>
        <w:spacing w:after="120" w:line="276"/>
        <w:jc w:val="both"/>
      </w:pPr>
      <w:r>
        <w:t xml:space="preserve">En cas de manquement d'une particulière gravité rendant impossible la poursuite du partenariat, notamment une atteinte à la confidentialité ou une faute portant gravement atteinte à l'image de l'autre Partie, la résiliation peut intervenir sans préavis ni mise en demeure préalable.</w:t>
      </w:r>
    </w:p>
    <w:p>
      <w:pPr>
        <w:spacing w:after="120" w:line="276"/>
        <w:jc w:val="both"/>
      </w:pPr>
      <w:r>
        <w:t xml:space="preserve">La cessation du contrat, pour quelque cause que ce soit, entraîne la liquidation ordonnée des opérations en cours. Les affaires engagées avant la date d'effet de la rupture sont menées à leur terme et donnent lieu à la rémunération convenue. Les commissions et sommes dues au titre des opérations réalisées avant la rupture demeurent exigibles.</w:t>
      </w:r>
    </w:p>
    <w:p>
      <w:pPr>
        <w:spacing w:after="120" w:line="276"/>
        <w:jc w:val="both"/>
      </w:pPr>
      <w:r>
        <w:t xml:space="preserve">A la cessation du contrat, chaque Partie cesse immédiatement d'utiliser les marques, signes distinctifs et éléments confiés par l'autre, et lui restitue l'ensemble des documents, matériels et supports remis, sans pouvoir se prévaloir d'un quelconque droit de rétention.</w:t>
      </w:r>
    </w:p>
    <w:p>
      <w:pPr>
        <w:spacing w:after="120" w:line="276"/>
        <w:jc w:val="both"/>
      </w:pPr>
      <w:r>
        <w:t xml:space="preserve">Les stipulations relatives à la confidentialité, à la propriété intellectuelle, à la protection des données personnelles, à la responsabilité et au règlement des litiges survivent à l'expiration du contrat pour la durée qui leur est propre.</w:t>
      </w:r>
    </w:p>
    <w:p>
      <w:pPr>
        <w:pStyle w:val="Heading1"/>
        <w:spacing w:after="120" w:before="280"/>
      </w:pPr>
      <w:r>
        <w:rPr>
          <w:b/>
          <w:bCs/>
          <w:color w:val="0D1B2E"/>
          <w:sz w:val="24"/>
          <w:szCs w:val="24"/>
        </w:rPr>
        <w:t xml:space="preserve">Article 15. Règlement des litiges, droit applicable et attribution de compétence</w:t>
      </w:r>
    </w:p>
    <w:p>
      <w:pPr>
        <w:spacing w:after="120" w:line="276"/>
        <w:jc w:val="both"/>
      </w:pPr>
      <w:r>
        <w:t xml:space="preserve">Le présent contrat est soumis au droit français.</w:t>
      </w:r>
    </w:p>
    <w:p>
      <w:pPr>
        <w:spacing w:after="120" w:line="276"/>
        <w:jc w:val="both"/>
      </w:pPr>
      <w:r>
        <w:t xml:space="preserve">En cas de différend relatif à la formation, l'interprétation, l'exécution ou la cessation du présent contrat, les Parties s'engagent, préalablement à toute action contentieuse, à rechercher une solution amiable. La Partie la plus diligente notifie à l'autre l'objet du différend par lettre recommandée avec accusé de réception. A défaut d'accord dans un délai de [30] jours à compter de cette notification, les Parties conviennent de soumettre leur différend à une médiation conduite par un médiateur désigné d'un commun accord ou, à défaut, par [organisme de médiation].</w:t>
      </w:r>
    </w:p>
    <w:p>
      <w:pPr>
        <w:spacing w:after="120" w:line="276"/>
        <w:jc w:val="both"/>
      </w:pPr>
      <w:r>
        <w:t xml:space="preserve">L'engagement d'une procédure amiable ou de médiation ne prive aucune Partie de la faculté de saisir le juge des référés en cas d'urgence ou pour solliciter une mesure conservatoire.</w:t>
      </w:r>
    </w:p>
    <w:p>
      <w:pPr>
        <w:spacing w:after="120" w:line="276"/>
        <w:jc w:val="both"/>
      </w:pPr>
      <w:r>
        <w:t xml:space="preserve">A défaut de résolution amiable, tout litige relève de la compétence exclusive du Tribunal de commerce de [ville], nonobstant pluralité de défendeurs ou appel en garantie, y compris pour les procédures d'urgence ou conservatoires, en référé ou par requête.</w:t>
      </w:r>
    </w:p>
    <w:p>
      <w:pPr>
        <w:pStyle w:val="Heading1"/>
        <w:spacing w:after="120" w:before="280"/>
      </w:pPr>
      <w:r>
        <w:rPr>
          <w:b/>
          <w:bCs/>
          <w:color w:val="0D1B2E"/>
          <w:sz w:val="24"/>
          <w:szCs w:val="24"/>
        </w:rPr>
        <w:t xml:space="preserve">Article 16. Dispositions générales</w:t>
      </w:r>
    </w:p>
    <w:p>
      <w:pPr>
        <w:spacing w:after="120" w:line="276"/>
        <w:jc w:val="both"/>
      </w:pPr>
      <w:r>
        <w:t xml:space="preserve">Intégralité du contrat. Le présent contrat, y compris son préambule et ses annexes, exprime l'intégralité de l'accord des Parties et annule et remplace tout accord, échange ou engagement antérieur, écrit ou verbal, relatif à son objet.</w:t>
      </w:r>
    </w:p>
    <w:p>
      <w:pPr>
        <w:spacing w:after="120" w:line="276"/>
        <w:jc w:val="both"/>
      </w:pPr>
      <w:r>
        <w:t xml:space="preserve">Modification. Toute modification du présent contrat doit faire l'objet d'un avenant écrit et signé par les deux Parties.</w:t>
      </w:r>
    </w:p>
    <w:p>
      <w:pPr>
        <w:spacing w:after="120" w:line="276"/>
        <w:jc w:val="both"/>
      </w:pPr>
      <w:r>
        <w:t xml:space="preserve">Non-renonciation. Le fait pour l'une des Parties de ne pas se prevaloir d'un manquement de l'autre à l'une quelconque de ses obligations ne saurait être interprété comme une renonciation à s'en prévaloir ultérieurement.</w:t>
      </w:r>
    </w:p>
    <w:p>
      <w:pPr>
        <w:spacing w:after="120" w:line="276"/>
        <w:jc w:val="both"/>
      </w:pPr>
      <w:r>
        <w:t xml:space="preserve">Nullité partielle. Si l'une quelconque des stipulations du présent contrat était déclarée nulle ou inapplicable, les autres stipulations conserveraient leur pleine force et effet. Les Parties s'engagent à négocier de bonne foi une stipulation de substitution poursuivant un but économique équivalent.</w:t>
      </w:r>
    </w:p>
    <w:p>
      <w:pPr>
        <w:spacing w:after="120" w:line="276"/>
        <w:jc w:val="both"/>
      </w:pPr>
      <w:r>
        <w:t xml:space="preserve">Notifications. Toute notification au titre du présent contrat est valablement effectuée par lettre recommandée avec accusé de réception ou par courrier électronique avec accusé de réception adressé aux coordonnées figurant en tête des présentes ou à toute autre adresse notifiée par une Partie à l'autre.</w:t>
      </w:r>
    </w:p>
    <w:p>
      <w:pPr>
        <w:spacing w:after="120" w:line="276"/>
        <w:jc w:val="both"/>
      </w:pPr>
      <w:r>
        <w:t xml:space="preserve">Titres. Les intitulés des articles n'ont qu'une valeur indicative et ne sauraient affecter l'interprétation des stipulations du présent contrat.</w:t>
      </w:r>
    </w:p>
    <w:p>
      <w:pPr>
        <w:spacing w:before="400"/>
      </w:pPr>
    </w:p>
    <w:p>
      <w:pPr>
        <w:spacing w:after="120" w:line="276"/>
        <w:jc w:val="both"/>
      </w:pPr>
      <w:r>
        <w:t xml:space="preserve">Fait à [ville], le [date], en deux (2) exemplaires originaux, un pour chaque Partie, chacune reconnaissant avoir reçu le sien.</w:t>
      </w:r>
    </w:p>
    <w:p>
      <w:pPr>
        <w:spacing w:after="120" w:line="276"/>
        <w:jc w:val="both"/>
      </w:pPr>
      <w:r>
        <w:t xml:space="preserve">Pour le Partenaire A : [Nom, Prénom et qualité du signataire], [signature et cachet]</w:t>
      </w:r>
    </w:p>
    <w:p>
      <w:pPr>
        <w:spacing w:after="120" w:line="276"/>
        <w:jc w:val="both"/>
      </w:pPr>
      <w:r>
        <w:t xml:space="preserve">Pour le Partenaire B : [Nom, Prénom et qualité du signataire], [signature et cachet]</w:t>
      </w:r>
    </w:p>
    <w:p>
      <w:pPr>
        <w:spacing w:after="120" w:line="276"/>
        <w:jc w:val="both"/>
      </w:pPr>
      <w:r>
        <w:t xml:space="preserve">Annexe 1 : Périmètre détaillé du partenariat et apports des Parties.</w:t>
      </w:r>
    </w:p>
    <w:p>
      <w:pPr>
        <w:spacing w:after="120" w:line="276"/>
        <w:jc w:val="both"/>
      </w:pPr>
      <w:r>
        <w:t xml:space="preserve">Annexe 2 : Objectifs commerciaux et indicateurs de performance.</w:t>
      </w:r>
    </w:p>
    <w:p>
      <w:pPr>
        <w:spacing w:after="120" w:line="276"/>
        <w:jc w:val="both"/>
      </w:pPr>
      <w:r>
        <w:t xml:space="preserve">Annexe 3 : Acte de sous-traitance des données à caractère personnel conforme à l'article 28 du RGPD (le cas échéant).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PARTENARIAT COMMERCIAL</dc:title>
  <dc:creator>Pactolane</dc:creator>
  <dc:description>Modele de contrat Pactolane, a adapter.</dc:description>
  <cp:lastModifiedBy>Un-named</cp:lastModifiedBy>
  <cp:revision>1</cp:revision>
  <dcterms:created xsi:type="dcterms:W3CDTF">2026-07-19T22:13:58.112Z</dcterms:created>
  <dcterms:modified xsi:type="dcterms:W3CDTF">2026-07-19T22:13:58.112Z</dcterms:modified>
</cp:coreProperties>
</file>

<file path=docProps/custom.xml><?xml version="1.0" encoding="utf-8"?>
<Properties xmlns="http://schemas.openxmlformats.org/officeDocument/2006/custom-properties" xmlns:vt="http://schemas.openxmlformats.org/officeDocument/2006/docPropsVTypes"/>
</file>