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DÉPÔT-VENTE (DÉPÔT ET MANDAT DE VENTE)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Prénom], agissant en qualité de [fonction], dûment habilité(e) aux fins des présentes,</w:t>
      </w:r>
    </w:p>
    <w:p>
      <w:pPr>
        <w:spacing w:after="120" w:line="276"/>
        <w:jc w:val="both"/>
      </w:pPr>
      <w:r>
        <w:t xml:space="preserve">Ci-après dénommée « le Déposant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Prénom], agissant en qualité de [fonction], dûment habilité(e) aux fins des présentes,</w:t>
      </w:r>
    </w:p>
    <w:p>
      <w:pPr>
        <w:spacing w:after="120" w:line="276"/>
        <w:jc w:val="both"/>
      </w:pPr>
      <w:r>
        <w:t xml:space="preserve">Ci-après dénommée « le Dépositaire »,</w:t>
      </w:r>
    </w:p>
    <w:p>
      <w:pPr>
        <w:spacing w:after="120" w:line="276"/>
        <w:jc w:val="both"/>
      </w:pPr>
      <w:r>
        <w:t xml:space="preserve">D'autre part,</w:t>
      </w:r>
    </w:p>
    <w:p>
      <w:pPr>
        <w:spacing w:after="120" w:line="276"/>
        <w:jc w:val="both"/>
      </w:pPr>
      <w:r>
        <w:t xml:space="preserve">Le Déposant et le Dépositaire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Déposant fabrique et/ou commercialise des biens qu'il souhaite diffuser auprès de la clientèle du Dépositaire sans en transférer la propriété tant qu'ils ne sont pas vendus. Le Dépositaire exploite un point de vente situé [adresse] et accepte de recevoir ces biens en dépôt en vue de leur exposition et de leur vente pour le compte du Déposant, moyennant une commission.</w:t>
      </w:r>
    </w:p>
    <w:p>
      <w:pPr>
        <w:spacing w:after="120" w:line="276"/>
        <w:jc w:val="both"/>
      </w:pPr>
      <w:r>
        <w:t xml:space="preserve">Le présent contrat combine un contrat de dépôt, régi par les articles 1915 et suivants du Code civil, et un mandat de vente, régi par les articles 1984 et suivants du Code civil. Il est conclu entre professionnels ; les relations entre le Déposant et le Dépositaire ne relèvent pas du droit de la consommation. Les ventes réalisées au public le sont, le cas échéant, auprès de consommateurs, auxquels demeurent dues les garanties légales d'ordre public dans les conditions de l'article 7.</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contrat a pour objet de définir les conditions dans lesquelles le Déposant confie au Dépositaire, à titre de dépôt, des biens décrits à l'inventaire annexé, et donne au Dépositaire mandat de les vendre pour son compte, moyennant une commission.</w:t>
      </w:r>
    </w:p>
    <w:p>
      <w:pPr>
        <w:spacing w:after="120" w:line="276"/>
        <w:jc w:val="both"/>
      </w:pPr>
      <w:r>
        <w:t xml:space="preserve">Le contrat emporte deux obligations distinctes et indissociables : d'une part, la remise des biens en dépôt, à charge pour le Dépositaire de les conserver et de les restituer conformément aux articles 1915 et suivants du Code civil ; d'autre part, le pouvoir donné au Dépositaire de vendre ces biens au nom et pour le compte du Déposant, conformément aux articles 1984 et suivants du Code civil.</w:t>
      </w:r>
    </w:p>
    <w:p>
      <w:pPr>
        <w:spacing w:after="120" w:line="276"/>
        <w:jc w:val="both"/>
      </w:pPr>
      <w:r>
        <w:t xml:space="preserve">La remise des biens en dépôt n'emporte aucun transfert de propriété au profit du Dépositaire.</w:t>
      </w:r>
    </w:p>
    <w:p>
      <w:pPr>
        <w:pStyle w:val="Heading1"/>
        <w:spacing w:after="120" w:before="280"/>
      </w:pPr>
      <w:r>
        <w:rPr>
          <w:b/>
          <w:bCs/>
          <w:color w:val="0D1B2E"/>
          <w:sz w:val="24"/>
          <w:szCs w:val="24"/>
        </w:rPr>
        <w:t xml:space="preserve">Article 2. Désignation et inventaire des biens déposés</w:t>
      </w:r>
    </w:p>
    <w:p>
      <w:pPr>
        <w:spacing w:after="120" w:line="276"/>
        <w:jc w:val="both"/>
      </w:pPr>
      <w:r>
        <w:t xml:space="preserve">Les biens confiés en dépôt sont désignés à l'inventaire figurant en Annexe 1, laquelle fait partie intégrante du présent contrat.</w:t>
      </w:r>
    </w:p>
    <w:p>
      <w:pPr>
        <w:spacing w:after="120" w:line="276"/>
        <w:jc w:val="both"/>
      </w:pPr>
      <w:r>
        <w:t xml:space="preserve">Pour chaque bien, l'inventaire précise : sa désignation et sa référence, une description permettant de l'identifier, son état à la remise, sa valeur unitaire et le prix de vente au public convenu entre les Parties.</w:t>
      </w:r>
    </w:p>
    <w:p>
      <w:pPr>
        <w:spacing w:after="120" w:line="276"/>
        <w:jc w:val="both"/>
      </w:pPr>
      <w:r>
        <w:t xml:space="preserve">L'inventaire est établi contradictoirement et signé par les deux Parties à la date de remise des biens. Il constitue la preuve des biens confiés et de leur état.</w:t>
      </w:r>
    </w:p>
    <w:p>
      <w:pPr>
        <w:spacing w:after="120" w:line="276"/>
        <w:jc w:val="both"/>
      </w:pPr>
      <w:r>
        <w:t xml:space="preserve">Toute remise complémentaire de biens fait l'objet d'un bordereau de dépôt daté et signé, annexé au présent contrat, qui reprend les mentions prévues au présent article et vaut mise à jour de l'inventaire.</w:t>
      </w:r>
    </w:p>
    <w:p>
      <w:pPr>
        <w:spacing w:after="120" w:line="276"/>
        <w:jc w:val="both"/>
      </w:pPr>
      <w:r>
        <w:t xml:space="preserve">Le Dépositaire tient à jour un état des biens vendus, retournés et restant en dépôt, qu'il communique au Déposant à chaque reddition de comptes.</w:t>
      </w:r>
    </w:p>
    <w:p>
      <w:pPr>
        <w:pStyle w:val="Heading1"/>
        <w:spacing w:after="120" w:before="280"/>
      </w:pPr>
      <w:r>
        <w:rPr>
          <w:b/>
          <w:bCs/>
          <w:color w:val="0D1B2E"/>
          <w:sz w:val="24"/>
          <w:szCs w:val="24"/>
        </w:rPr>
        <w:t xml:space="preserve">Article 3. Propriété des biens déposés</w:t>
      </w:r>
    </w:p>
    <w:p>
      <w:pPr>
        <w:spacing w:after="120" w:line="276"/>
        <w:jc w:val="both"/>
      </w:pPr>
      <w:r>
        <w:t xml:space="preserve">Le Déposant demeure propriétaire des biens déposés jusqu'à leur vente effective à l'acheteur final.</w:t>
      </w:r>
    </w:p>
    <w:p>
      <w:pPr>
        <w:spacing w:after="120" w:line="276"/>
        <w:jc w:val="both"/>
      </w:pPr>
      <w:r>
        <w:t xml:space="preserve">La propriété de chaque bien est transférée directement du Déposant à l'acheteur, au moment de la vente. À aucun moment le Dépositaire n'acquiert la propriété des biens confiés.</w:t>
      </w:r>
    </w:p>
    <w:p>
      <w:pPr>
        <w:spacing w:after="120" w:line="276"/>
        <w:jc w:val="both"/>
      </w:pPr>
      <w:r>
        <w:t xml:space="preserve">Les biens déposés restent identifiables et distincts du stock propre du Dépositaire. Le Dépositaire s'interdit de les confondre avec ses propres marchandises, de les nantir, de les donner en gage ou de les grever d'une quelconque sûreté.</w:t>
      </w:r>
    </w:p>
    <w:p>
      <w:pPr>
        <w:spacing w:after="120" w:line="276"/>
        <w:jc w:val="both"/>
      </w:pPr>
      <w:r>
        <w:t xml:space="preserve">En cas de procédure de sauvegarde, de redressement ou de liquidation judiciaire ouverte à l'encontre du Dépositaire, le Déposant conserve le droit de revendiquer les biens non vendus, à condition qu'ils soient identifiables, dans les conditions prévues par le Code de commerce.</w:t>
      </w:r>
    </w:p>
    <w:p>
      <w:pPr>
        <w:spacing w:after="120" w:line="276"/>
        <w:jc w:val="both"/>
      </w:pPr>
      <w:r>
        <w:t xml:space="preserve">Le Déposant peut à tout moment vérifier la présence et l'état des biens déposés, sur rendez-vous et pendant les heures d'ouverture du point de vente.</w:t>
      </w:r>
    </w:p>
    <w:p>
      <w:pPr>
        <w:pStyle w:val="Heading1"/>
        <w:spacing w:after="120" w:before="280"/>
      </w:pPr>
      <w:r>
        <w:rPr>
          <w:b/>
          <w:bCs/>
          <w:color w:val="0D1B2E"/>
          <w:sz w:val="24"/>
          <w:szCs w:val="24"/>
        </w:rPr>
        <w:t xml:space="preserve">Article 4. Mission du Dépositaire</w:t>
      </w:r>
    </w:p>
    <w:p>
      <w:pPr>
        <w:spacing w:after="120" w:line="276"/>
        <w:jc w:val="both"/>
      </w:pPr>
      <w:r>
        <w:t xml:space="preserve">Le Dépositaire s'engage à exposer les biens déposés dans son point de vente, dans des conditions propres à en assurer une présentation commerciale satisfaisante, et à les proposer à la vente à la clientèle.</w:t>
      </w:r>
    </w:p>
    <w:p>
      <w:pPr>
        <w:spacing w:after="120" w:line="276"/>
        <w:jc w:val="both"/>
      </w:pPr>
      <w:r>
        <w:t xml:space="preserve">Le Dépositaire conserve les biens avec les mêmes soins que ceux qu'il apporte à la garde de ses propres biens, conformément à l'article 1927 du Code civil, cette diligence étant renforcée par le caractère rémunéré du dépôt en application de l'article 1928 du Code civil.</w:t>
      </w:r>
    </w:p>
    <w:p>
      <w:pPr>
        <w:spacing w:after="120" w:line="276"/>
        <w:jc w:val="both"/>
      </w:pPr>
      <w:r>
        <w:t xml:space="preserve">Le Dépositaire applique les prix de vente convenus figurant à l'inventaire. Il ne peut consentir de remise, rabais ou ristourne qu'avec l'accord préalable et écrit du Déposant, ou dans la limite de [X] % du prix affiché.</w:t>
      </w:r>
    </w:p>
    <w:p>
      <w:pPr>
        <w:spacing w:after="120" w:line="276"/>
        <w:jc w:val="both"/>
      </w:pPr>
      <w:r>
        <w:t xml:space="preserve">Le Dépositaire encaisse le prix des ventes pour le compte du Déposant. Agissant en qualité de mandataire, il est tenu de rendre compte de sa gestion et de remettre au Déposant tout ce qu'il a reçu, conformément à l'article 1993 du Code civil.</w:t>
      </w:r>
    </w:p>
    <w:p>
      <w:pPr>
        <w:spacing w:after="120" w:line="276"/>
        <w:jc w:val="both"/>
      </w:pPr>
      <w:r>
        <w:t xml:space="preserve">Le Dépositaire ne peut céder ni sous-traiter tout ou partie de sa mission sans l'accord préalable et écrit du Déposant.</w:t>
      </w:r>
    </w:p>
    <w:p>
      <w:pPr>
        <w:pStyle w:val="Heading1"/>
        <w:spacing w:after="120" w:before="280"/>
      </w:pPr>
      <w:r>
        <w:rPr>
          <w:b/>
          <w:bCs/>
          <w:color w:val="0D1B2E"/>
          <w:sz w:val="24"/>
          <w:szCs w:val="24"/>
        </w:rPr>
        <w:t xml:space="preserve">Article 5. Commission et reversement du prix</w:t>
      </w:r>
    </w:p>
    <w:p>
      <w:pPr>
        <w:spacing w:after="120" w:line="276"/>
        <w:jc w:val="both"/>
      </w:pPr>
      <w:r>
        <w:t xml:space="preserve">En rémunération de sa mission, le Dépositaire perçoit une commission égale à [X] % du prix de vente hors taxes de chaque bien vendu.</w:t>
      </w:r>
    </w:p>
    <w:p>
      <w:pPr>
        <w:spacing w:after="120" w:line="276"/>
        <w:jc w:val="both"/>
      </w:pPr>
      <w:r>
        <w:t xml:space="preserve">La commission n'est due que sur les biens effectivement vendus. Aucune commission n'est due sur les biens restés en dépôt et restitués au Déposant.</w:t>
      </w:r>
    </w:p>
    <w:p>
      <w:pPr>
        <w:spacing w:after="120" w:line="276"/>
        <w:jc w:val="both"/>
      </w:pPr>
      <w:r>
        <w:t xml:space="preserve">Le Dépositaire reverse au Déposant le produit des ventes, déduction faite de sa commission, selon une périodicité [mensuelle], au plus tard le [X] de chaque mois pour les ventes du mois précédent.</w:t>
      </w:r>
    </w:p>
    <w:p>
      <w:pPr>
        <w:spacing w:after="120" w:line="276"/>
        <w:jc w:val="both"/>
      </w:pPr>
      <w:r>
        <w:t xml:space="preserve">À chaque échéance de reversement, le Dépositaire remet au Déposant une reddition de comptes détaillant les biens vendus, leur prix de vente, la date de chaque vente, le montant de la commission retenue et le montant net reversé.</w:t>
      </w:r>
    </w:p>
    <w:p>
      <w:pPr>
        <w:spacing w:after="120" w:line="276"/>
        <w:jc w:val="both"/>
      </w:pPr>
      <w:r>
        <w:t xml:space="preserve">Le reversement est effectué par virement sur le compte bancaire désigné par le Déposant. Tout retard de reversement donne lieu, de plein droit et sans mise en demeure, à l'application des pénalités prévues à l'article « Clause pénale » du présent contrat.</w:t>
      </w:r>
    </w:p>
    <w:p>
      <w:pPr>
        <w:spacing w:after="120" w:line="276"/>
        <w:jc w:val="both"/>
      </w:pPr>
      <w:r>
        <w:t xml:space="preserve">Les Parties conviennent que, selon le mode de facturation retenu, la vente est réputée conclue au nom du Déposant, qui établit ou fait établir la facture à l'acheteur final.</w:t>
      </w:r>
    </w:p>
    <w:p>
      <w:pPr>
        <w:pStyle w:val="Heading1"/>
        <w:spacing w:after="120" w:before="280"/>
      </w:pPr>
      <w:r>
        <w:rPr>
          <w:b/>
          <w:bCs/>
          <w:color w:val="0D1B2E"/>
          <w:sz w:val="24"/>
          <w:szCs w:val="24"/>
        </w:rPr>
        <w:t xml:space="preserve">Article 6. Conservation, risques et assurance</w:t>
      </w:r>
    </w:p>
    <w:p>
      <w:pPr>
        <w:spacing w:after="120" w:line="276"/>
        <w:jc w:val="both"/>
      </w:pPr>
      <w:r>
        <w:t xml:space="preserve">Le Dépositaire assume la garde des biens déposés depuis leur remise jusqu'à leur vente ou leur restitution, et répond de leur conservation dans les conditions des articles 1927 et 1932 du Code civil.</w:t>
      </w:r>
    </w:p>
    <w:p>
      <w:pPr>
        <w:spacing w:after="120" w:line="276"/>
        <w:jc w:val="both"/>
      </w:pPr>
      <w:r>
        <w:t xml:space="preserve">Le Dépositaire supporte les risques de perte, de vol, de détérioration ou de destruction des biens déposés pendant toute la durée du dépôt, sauf cas de force majeure et sauf vice propre de la chose.</w:t>
      </w:r>
    </w:p>
    <w:p>
      <w:pPr>
        <w:spacing w:after="120" w:line="276"/>
        <w:jc w:val="both"/>
      </w:pPr>
      <w:r>
        <w:t xml:space="preserve">Le Dépositaire s'engage à souscrire et à maintenir en vigueur, pendant toute la durée du contrat, une assurance couvrant les biens confiés à hauteur de leur valeur figurant à l'inventaire, ainsi qu'une assurance de responsabilité civile professionnelle. Il en justifie au Déposant sur simple demande.</w:t>
      </w:r>
    </w:p>
    <w:p>
      <w:pPr>
        <w:spacing w:after="120" w:line="276"/>
        <w:jc w:val="both"/>
      </w:pPr>
      <w:r>
        <w:t xml:space="preserve">En cas de sinistre affectant un ou plusieurs biens déposés, le Dépositaire en informe le Déposant sans délai et lui reverse l'indemnité correspondante perçue de l'assureur, à concurrence de la valeur des biens sinistrés.</w:t>
      </w:r>
    </w:p>
    <w:p>
      <w:pPr>
        <w:spacing w:after="120" w:line="276"/>
        <w:jc w:val="both"/>
      </w:pPr>
      <w:r>
        <w:t xml:space="preserve">Les biens sont stockés et exposés dans des conditions adaptées à leur nature, à l'abri de toute cause de dégradation.</w:t>
      </w:r>
    </w:p>
    <w:p>
      <w:pPr>
        <w:pStyle w:val="Heading1"/>
        <w:spacing w:after="120" w:before="280"/>
      </w:pPr>
      <w:r>
        <w:rPr>
          <w:b/>
          <w:bCs/>
          <w:color w:val="0D1B2E"/>
          <w:sz w:val="24"/>
          <w:szCs w:val="24"/>
        </w:rPr>
        <w:t xml:space="preserve">Article 7. Garantie envers les acheteurs</w:t>
      </w:r>
    </w:p>
    <w:p>
      <w:pPr>
        <w:spacing w:after="120" w:line="276"/>
        <w:jc w:val="both"/>
      </w:pPr>
      <w:r>
        <w:t xml:space="preserve">Les ventes étant conclues au nom et pour le compte du Déposant, celui-ci a la qualité de vendeur à l'égard de l'acheteur final et supporte à ce titre la garantie légale de conformité et la garantie des vices cachés prévue aux articles 1641 et suivants du Code civil.</w:t>
      </w:r>
    </w:p>
    <w:p>
      <w:pPr>
        <w:spacing w:after="120" w:line="276"/>
        <w:jc w:val="both"/>
      </w:pPr>
      <w:r>
        <w:t xml:space="preserve">Le Dépositaire garantit le Déposant contre toute réclamation résultant d'un défaut de conservation, d'une mauvaise manipulation ou d'une détérioration des biens survenue pendant le dépôt et imputable au Dépositaire.</w:t>
      </w:r>
    </w:p>
    <w:p>
      <w:pPr>
        <w:spacing w:after="120" w:line="276"/>
        <w:jc w:val="both"/>
      </w:pPr>
      <w:r>
        <w:t xml:space="preserve">Le Dépositaire ne délivre aucune garantie ni engagement au nom du Déposant excédant les caractéristiques des biens telles que communiquées par ce dernier.</w:t>
      </w:r>
    </w:p>
    <w:p>
      <w:pPr>
        <w:spacing w:after="120" w:line="276"/>
        <w:jc w:val="both"/>
      </w:pPr>
      <w:r>
        <w:t xml:space="preserve">Aucune stipulation du présent article ne peut avoir pour effet d'écarter les garanties d'ordre public dues à un acheteur ayant la qualité de consommateur.</w:t>
      </w:r>
    </w:p>
    <w:p>
      <w:pPr>
        <w:pStyle w:val="Heading1"/>
        <w:spacing w:after="120" w:before="280"/>
      </w:pPr>
      <w:r>
        <w:rPr>
          <w:b/>
          <w:bCs/>
          <w:color w:val="0D1B2E"/>
          <w:sz w:val="24"/>
          <w:szCs w:val="24"/>
        </w:rPr>
        <w:t xml:space="preserve">Article 8. Absence d'exclusivité</w:t>
      </w:r>
    </w:p>
    <w:p>
      <w:pPr>
        <w:spacing w:after="120" w:line="276"/>
        <w:jc w:val="both"/>
      </w:pPr>
      <w:r>
        <w:t xml:space="preserve">Le présent contrat n'emporte aucune exclusivité au profit de l'une ou l'autre des Parties.</w:t>
      </w:r>
    </w:p>
    <w:p>
      <w:pPr>
        <w:spacing w:after="120" w:line="276"/>
        <w:jc w:val="both"/>
      </w:pPr>
      <w:r>
        <w:t xml:space="preserve">Le Déposant demeure libre de confier des biens en dépôt à d'autres revendeurs, sur le même territoire ou en tout autre lieu, et de commercialiser lui-même ses biens par tout autre canal.</w:t>
      </w:r>
    </w:p>
    <w:p>
      <w:pPr>
        <w:spacing w:after="120" w:line="276"/>
        <w:jc w:val="both"/>
      </w:pPr>
      <w:r>
        <w:t xml:space="preserve">Le Dépositaire demeure libre d'exposer et de vendre les biens d'autres fournisseurs, y compris concurrents du Déposant.</w:t>
      </w:r>
    </w:p>
    <w:p>
      <w:pPr>
        <w:spacing w:after="120" w:line="276"/>
        <w:jc w:val="both"/>
      </w:pPr>
      <w:r>
        <w:t xml:space="preserve">Toute exclusivité, territoriale ou de gamme, que les Parties conviendraient de stipuler devrait faire l'objet d'un avenant écrit, limité dans son objet, dans le temps et dans l'espace.</w:t>
      </w:r>
    </w:p>
    <w:p>
      <w:pPr>
        <w:pStyle w:val="Heading1"/>
        <w:spacing w:after="120" w:before="280"/>
      </w:pPr>
      <w:r>
        <w:rPr>
          <w:b/>
          <w:bCs/>
          <w:color w:val="0D1B2E"/>
          <w:sz w:val="24"/>
          <w:szCs w:val="24"/>
        </w:rPr>
        <w:t xml:space="preserve">Article 9. Durée, prise d'effet et reconduction</w:t>
      </w:r>
    </w:p>
    <w:p>
      <w:pPr>
        <w:spacing w:after="120" w:line="276"/>
        <w:jc w:val="both"/>
      </w:pPr>
      <w:r>
        <w:t xml:space="preserve">Le présent contrat prend effet à compter du [date] pour une durée de [douze (12)] mois.</w:t>
      </w:r>
    </w:p>
    <w:p>
      <w:pPr>
        <w:spacing w:after="120" w:line="276"/>
        <w:jc w:val="both"/>
      </w:pPr>
      <w:r>
        <w:t xml:space="preserve">À son terme, le contrat se renouvelle par tacite reconduction pour des périodes successives de [douze (12)] mois, sauf dénonciation par l'une des Parties adressée à l'autre par lettre recommandée avec avis de réception, moyennant un préavis de [trois (3)] mois avant l'échéance.</w:t>
      </w:r>
    </w:p>
    <w:p>
      <w:pPr>
        <w:spacing w:after="120" w:line="276"/>
        <w:jc w:val="both"/>
      </w:pPr>
      <w:r>
        <w:t xml:space="preserve">La dénonciation à l'échéance n'ouvre droit à aucune indemnité au profit de l'une ou l'autre des Parties.</w:t>
      </w:r>
    </w:p>
    <w:p>
      <w:pPr>
        <w:spacing w:after="120" w:line="276"/>
        <w:jc w:val="both"/>
      </w:pPr>
      <w:r>
        <w:t xml:space="preserve">À la cessation du contrat, pour quelque cause que ce soit, il est procédé à la restitution des biens non vendus et à la reddition finale des comptes dans les conditions prévues aux articles suivants.</w:t>
      </w:r>
    </w:p>
    <w:p>
      <w:pPr>
        <w:pStyle w:val="Heading1"/>
        <w:spacing w:after="120" w:before="280"/>
      </w:pPr>
      <w:r>
        <w:rPr>
          <w:b/>
          <w:bCs/>
          <w:color w:val="0D1B2E"/>
          <w:sz w:val="24"/>
          <w:szCs w:val="24"/>
        </w:rPr>
        <w:t xml:space="preserve">Article 10. Restitution des invendus</w:t>
      </w:r>
    </w:p>
    <w:p>
      <w:pPr>
        <w:spacing w:after="120" w:line="276"/>
        <w:jc w:val="both"/>
      </w:pPr>
      <w:r>
        <w:t xml:space="preserve">À l'expiration ou à la résiliation du contrat, le Dépositaire restitue au Déposant l'ensemble des biens non vendus, dans l'état où ils se trouvent, conformément à l'article 1932 du Code civil.</w:t>
      </w:r>
    </w:p>
    <w:p>
      <w:pPr>
        <w:spacing w:after="120" w:line="276"/>
        <w:jc w:val="both"/>
      </w:pPr>
      <w:r>
        <w:t xml:space="preserve">La restitution intervient dans un délai de [trente (30)] jours à compter de la cessation du contrat, après un préavis notifié à l'autre Partie et l'établissement contradictoire d'un inventaire de sortie.</w:t>
      </w:r>
    </w:p>
    <w:p>
      <w:pPr>
        <w:spacing w:after="120" w:line="276"/>
        <w:jc w:val="both"/>
      </w:pPr>
      <w:r>
        <w:t xml:space="preserve">L'inventaire de sortie constate la nature, la quantité et l'état des biens restitués et fait apparaître les éventuelles détériorations survenues pendant le dépôt.</w:t>
      </w:r>
    </w:p>
    <w:p>
      <w:pPr>
        <w:spacing w:after="120" w:line="276"/>
        <w:jc w:val="both"/>
      </w:pPr>
      <w:r>
        <w:t xml:space="preserve">Les frais de retour des biens invendus sont à la charge de [la Partie désignée : le Déposant / le Dépositaire].</w:t>
      </w:r>
    </w:p>
    <w:p>
      <w:pPr>
        <w:spacing w:after="120" w:line="276"/>
        <w:jc w:val="both"/>
      </w:pPr>
      <w:r>
        <w:t xml:space="preserve">Les biens détériorés pendant le dépôt par le fait du Dépositaire donnent lieu à indemnisation du Déposant à hauteur de leur valeur figurant à l'inventaire, sauf cas de force majeure.</w:t>
      </w:r>
    </w:p>
    <w:p>
      <w:pPr>
        <w:spacing w:after="120" w:line="276"/>
        <w:jc w:val="both"/>
      </w:pPr>
      <w:r>
        <w:t xml:space="preserve">Le Déposant peut, à tout moment en cours de contrat, demander la reprise de tout ou partie des biens déposés, moyennant un préavis de [quinze (15)] jours, sans que cette reprise n'ouvre droit à indemnité au profit du Dépositaire.</w:t>
      </w:r>
    </w:p>
    <w:p>
      <w:pPr>
        <w:pStyle w:val="Heading1"/>
        <w:spacing w:after="120" w:before="280"/>
      </w:pPr>
      <w:r>
        <w:rPr>
          <w:b/>
          <w:bCs/>
          <w:color w:val="0D1B2E"/>
          <w:sz w:val="24"/>
          <w:szCs w:val="24"/>
        </w:rPr>
        <w:t xml:space="preserve">Article 11. Résiliation</w:t>
      </w:r>
    </w:p>
    <w:p>
      <w:pPr>
        <w:spacing w:after="120" w:line="276"/>
        <w:jc w:val="both"/>
      </w:pPr>
      <w:r>
        <w:t xml:space="preserve">En cas de manquement par l'une des Parties à l'une quelconque de ses obligations, l'autre Partie peut résilier le contrat de plein droit, après une mise en demeure adressée par lettre recommandée avec avis de réception et restée sans effet pendant un délai de [trente (30)] jours.</w:t>
      </w:r>
    </w:p>
    <w:p>
      <w:pPr>
        <w:spacing w:after="120" w:line="276"/>
        <w:jc w:val="both"/>
      </w:pPr>
      <w:r>
        <w:t xml:space="preserve">Constituent notamment des manquements graves justifiant la résiliation : le défaut de restitution des biens, le défaut de reversement du produit des ventes, le défaut d'assurance, ainsi que toute atteinte portée au droit de propriété du Déposant sur les biens déposés.</w:t>
      </w:r>
    </w:p>
    <w:p>
      <w:pPr>
        <w:spacing w:after="120" w:line="276"/>
        <w:jc w:val="both"/>
      </w:pPr>
      <w:r>
        <w:t xml:space="preserve">Chaque Partie peut par ailleurs résilier le contrat pour convenance, sans avoir à justifier d'un motif, moyennant un préavis de [deux (2)] mois notifié par lettre recommandée avec avis de réception.</w:t>
      </w:r>
    </w:p>
    <w:p>
      <w:pPr>
        <w:spacing w:after="120" w:line="276"/>
        <w:jc w:val="both"/>
      </w:pPr>
      <w:r>
        <w:t xml:space="preserve">La résiliation entraîne la restitution des biens non vendus et la reddition finale des comptes dans les conditions prévues au présent contrat, sans préjudice des dommages et intérêts éventuellement dus à la Partie lésée.</w:t>
      </w:r>
    </w:p>
    <w:p>
      <w:pPr>
        <w:spacing w:after="120" w:line="276"/>
        <w:jc w:val="both"/>
      </w:pPr>
      <w:r>
        <w:t xml:space="preserve">Le contrat est résilié de plein droit en cas de cessation d'activité de l'une des Parties, sous réserve du droit de revendication du Déposant en cas de procédure collective du Dépositaire.</w:t>
      </w:r>
    </w:p>
    <w:p>
      <w:pPr>
        <w:pStyle w:val="Heading1"/>
        <w:spacing w:after="120" w:before="280"/>
      </w:pPr>
      <w:r>
        <w:rPr>
          <w:b/>
          <w:bCs/>
          <w:color w:val="0D1B2E"/>
          <w:sz w:val="24"/>
          <w:szCs w:val="24"/>
        </w:rPr>
        <w:t xml:space="preserve">Article 12. Clause pénale</w:t>
      </w:r>
    </w:p>
    <w:p>
      <w:pPr>
        <w:spacing w:after="120" w:line="276"/>
        <w:jc w:val="both"/>
      </w:pPr>
      <w:r>
        <w:t xml:space="preserve">En cas de défaut de restitution d'un bien déposé à l'échéance convenue, le Dépositaire est redevable envers le Déposant d'une pénalité égale à la valeur du bien figurant à l'inventaire, sans préjudice de la restitution en nature si elle demeure possible.</w:t>
      </w:r>
    </w:p>
    <w:p>
      <w:pPr>
        <w:spacing w:after="120" w:line="276"/>
        <w:jc w:val="both"/>
      </w:pPr>
      <w:r>
        <w:t xml:space="preserve">En cas de retard dans le reversement du produit des ventes, le Dépositaire est redevable d'une pénalité de retard égale à [X] % des sommes dues par mois de retard commencé.</w:t>
      </w:r>
    </w:p>
    <w:p>
      <w:pPr>
        <w:spacing w:after="120" w:line="276"/>
        <w:jc w:val="both"/>
      </w:pPr>
      <w:r>
        <w:t xml:space="preserve">Les pénalités prévues au présent article s'appliquent de plein droit et constituent l'évaluation forfaitaire du préjudice qu'elles couvrent. La Partie créancière conserve seulement le droit de demander réparation d'un préjudice distinct qui ne serait pas déjà indemnisé par la présente pénalité.</w:t>
      </w:r>
    </w:p>
    <w:p>
      <w:pPr>
        <w:spacing w:after="120" w:line="276"/>
        <w:jc w:val="both"/>
      </w:pPr>
      <w:r>
        <w:t xml:space="preserve">Conformément à l'article 1231-5 du Code civil, le juge peut, même d'office, modérer ou augmenter la pénalité ainsi convenue si elle est manifestement excessive ou dérisoire.</w:t>
      </w:r>
    </w:p>
    <w:p>
      <w:pPr>
        <w:pStyle w:val="Heading1"/>
        <w:spacing w:after="120" w:before="280"/>
      </w:pPr>
      <w:r>
        <w:rPr>
          <w:b/>
          <w:bCs/>
          <w:color w:val="0D1B2E"/>
          <w:sz w:val="24"/>
          <w:szCs w:val="24"/>
        </w:rPr>
        <w:t xml:space="preserve">Article 13. Confidentialité</w:t>
      </w:r>
    </w:p>
    <w:p>
      <w:pPr>
        <w:spacing w:after="120" w:line="276"/>
        <w:jc w:val="both"/>
      </w:pPr>
      <w:r>
        <w:t xml:space="preserve">Chaque Partie s'engage à tenir confidentielles les informations commerciales, tarifaires et techniques dont elle a connaissance à l'occasion de l'exécution du présent contrat, et à ne pas les divulguer à des tiers sans l'accord préalable de l'autre Partie.</w:t>
      </w:r>
    </w:p>
    <w:p>
      <w:pPr>
        <w:spacing w:after="120" w:line="276"/>
        <w:jc w:val="both"/>
      </w:pPr>
      <w:r>
        <w:t xml:space="preserve">Cet engagement de confidentialité demeure en vigueur pendant toute la durée du contrat et pendant [deux (2)] ans après sa cessation.</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formation, son interprétation, son exécution ou sa cessation, les Parties s'efforcent de rechercher une solution amiable préalable dans un délai de [trente (30)] jours à compter de la notification du différend par l'une des Parties à l'autre.</w:t>
      </w:r>
    </w:p>
    <w:p>
      <w:pPr>
        <w:spacing w:after="120" w:line="276"/>
        <w:jc w:val="both"/>
      </w:pPr>
      <w:r>
        <w:t xml:space="preserve">À défaut d'accord amiable dans ce délai, tout litige sera soumis aux tribunaux compétents dans le ressort desquels est situé le siège social du [Déposant], nonobstant pluralité de défendeurs ou appel en garantie.</w:t>
      </w:r>
    </w:p>
    <w:p>
      <w:pPr>
        <w:spacing w:after="120" w:line="276"/>
        <w:jc w:val="both"/>
      </w:pPr>
      <w:r>
        <w:t xml:space="preserve">Le présent contrat, y compris son Annexe 1, exprime l'intégralité de l'accord des Parties sur son objet. Toute modification fait l'objet d'un avenant écrit et signé.</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Déposant : [Nom, Prénom, qualité], [signature précédée de la mention « Lu et approuvé »]</w:t>
      </w:r>
    </w:p>
    <w:p>
      <w:pPr>
        <w:spacing w:after="120" w:line="276"/>
        <w:jc w:val="both"/>
      </w:pPr>
      <w:r>
        <w:t xml:space="preserve">Le Dépositaire : [Nom, Prénom, qualité], [signature précédée de la mention « Lu et approuvé »]</w:t>
      </w:r>
    </w:p>
    <w:p>
      <w:pPr>
        <w:spacing w:after="120" w:line="276"/>
        <w:jc w:val="both"/>
      </w:pPr>
      <w:r>
        <w:t xml:space="preserve">Annexe 1 : Inventaire des biens déposés (désignation, référence, état, valeur unitaire, prix de vente convenu), établi et signé contradictoirement par les Parties.</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DÉPÔT-VENTE (DÉPÔT ET MANDAT DE VENTE)</dc:title>
  <dc:creator>Pactolane</dc:creator>
  <dc:description>Modele de contrat Pactolane, a adapter.</dc:description>
  <cp:lastModifiedBy>Un-named</cp:lastModifiedBy>
  <cp:revision>1</cp:revision>
  <dcterms:created xsi:type="dcterms:W3CDTF">2026-07-18T18:07:15.593Z</dcterms:created>
  <dcterms:modified xsi:type="dcterms:W3CDTF">2026-07-18T18:07:15.593Z</dcterms:modified>
</cp:coreProperties>
</file>

<file path=docProps/custom.xml><?xml version="1.0" encoding="utf-8"?>
<Properties xmlns="http://schemas.openxmlformats.org/officeDocument/2006/custom-properties" xmlns:vt="http://schemas.openxmlformats.org/officeDocument/2006/docPropsVTypes"/>
</file>