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LOCATION-GÉRANCE DE FONDS DE COMMERCE</w:t>
      </w:r>
    </w:p>
    <w:p>
      <w:pPr>
        <w:pBdr>
          <w:bottom w:val="single" w:color="0D1B2E" w:sz="8" w:space="1"/>
        </w:pBdr>
        <w:spacing w:after="280"/>
      </w:pPr>
    </w:p>
    <w:p>
      <w:pPr>
        <w:spacing w:after="120" w:line="276"/>
        <w:jc w:val="both"/>
      </w:pPr>
      <w:r>
        <w:t xml:space="preserve">ENTRE LES SOUSSIGNÉS :</w:t>
      </w:r>
    </w:p>
    <w:p>
      <w:pPr>
        <w:spacing w:after="120" w:line="276"/>
        <w:jc w:val="both"/>
      </w:pPr>
      <w:r>
        <w:t xml:space="preserve">La société [dénomination sociale], [forme sociale] au capital de [montant] euros, dont le siège social est situé [adresse], immatriculée au registre du commerce et des sociétés de [ville] sous le numéro [SIREN], représentée par [Prénom NOM], agissant en qualité de [gérant / président] dûment habilité aux fins des présentes,</w:t>
      </w:r>
    </w:p>
    <w:p>
      <w:pPr>
        <w:spacing w:after="120" w:line="276"/>
        <w:jc w:val="both"/>
      </w:pPr>
      <w:r>
        <w:t xml:space="preserve">Ci-après dénommée « le Loueur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[forme sociale] au capital de [montant] euros, dont le siège social est situé [adresse], immatriculée au registre du commerce et des sociétés de [ville] sous le numéro [SIREN], représentée par [Prénom NOM], agissant en qualité de [qualité] dûment habilité aux fins des présentes] / [Monsieur / Madame [Prénom NOM], né(e) le [date] à [ville], de nationalité [nationalité], demeurant [adresse]],</w:t>
      </w:r>
    </w:p>
    <w:p>
      <w:pPr>
        <w:spacing w:after="120" w:line="276"/>
        <w:jc w:val="both"/>
      </w:pPr>
      <w:r>
        <w:t xml:space="preserve">Ci-après dénommé(e) « le Locataire-Gérant »,</w:t>
      </w:r>
    </w:p>
    <w:p>
      <w:pPr>
        <w:spacing w:after="120" w:line="276"/>
        <w:jc w:val="both"/>
      </w:pPr>
      <w:r>
        <w:t xml:space="preserve">D'autre part,</w:t>
      </w:r>
    </w:p>
    <w:p>
      <w:pPr>
        <w:spacing w:after="120" w:line="276"/>
        <w:jc w:val="both"/>
      </w:pPr>
      <w:r>
        <w:t xml:space="preserve">Le Loueur et le Locataire-Gérant étant ci-après désignés ensemble « les Parties » et individuellement « une Partie ».</w:t>
      </w:r>
    </w:p>
    <w:p>
      <w:pPr>
        <w:spacing w:after="120" w:line="276"/>
        <w:jc w:val="both"/>
      </w:pPr>
      <w:r>
        <w:t xml:space="preserve">IL A PRÉALABLEMENT ÉTÉ EXPOSÉ CE QUI SUIT :</w:t>
      </w:r>
    </w:p>
    <w:p>
      <w:pPr>
        <w:spacing w:after="120" w:line="276"/>
        <w:jc w:val="both"/>
      </w:pPr>
      <w:r>
        <w:t xml:space="preserve">Le Loueur est propriétaire d'un fonds de commerce de [nature de l'activité, par exemple : boulangerie-pâtisserie] sis et exploité [adresse d'exploitation], qu'il exploite depuis le [date].</w:t>
      </w:r>
    </w:p>
    <w:p>
      <w:pPr>
        <w:spacing w:after="120" w:line="276"/>
        <w:jc w:val="both"/>
      </w:pPr>
      <w:r>
        <w:t xml:space="preserve">Le Loueur souhaite concéder l'exploitation de ce fonds à un locataire-gérant qui l'exploitera à ses risques et périls, sans que la propriété du fonds lui soit transférée. Le Locataire-Gérant, qui a une parfaite connaissance du fonds, de son activité et de son environnement, déclare vouloir en assurer l'exploitation dans les conditions ci-après définies.</w:t>
      </w:r>
    </w:p>
    <w:p>
      <w:pPr>
        <w:spacing w:after="120" w:line="276"/>
        <w:jc w:val="both"/>
      </w:pPr>
      <w:r>
        <w:t xml:space="preserve">Le présent contrat est soumis aux articles L144-1 et suivants du Code de commerce relatifs à la location-gérance des fonds de commerce.</w:t>
      </w:r>
    </w:p>
    <w:p>
      <w:pPr>
        <w:spacing w:after="120" w:line="276"/>
        <w:jc w:val="both"/>
      </w:pPr>
      <w:r>
        <w:t xml:space="preserve">CECI EXPOSÉ, IL A ÉTÉ CONVENU ET ARRÊTÉ CE QUI SUIT :</w:t>
      </w:r>
    </w:p>
    <w:p>
      <w:pPr>
        <w:pStyle w:val="Heading1"/>
        <w:spacing w:after="120" w:before="280"/>
      </w:pPr>
      <w:r>
        <w:rPr>
          <w:b/>
          <w:bCs/>
          <w:color w:val="0D1B2E"/>
          <w:sz w:val="24"/>
          <w:szCs w:val="24"/>
        </w:rPr>
        <w:t xml:space="preserve">Article 1. Désignation du fonds de commerce</w:t>
      </w:r>
    </w:p>
    <w:p>
      <w:pPr>
        <w:spacing w:after="120" w:line="276"/>
        <w:jc w:val="both"/>
      </w:pPr>
      <w:r>
        <w:t xml:space="preserve">Le Loueur donne en location-gérance au Locataire-Gérant, qui l'accepte, le fonds de commerce de [nature de l'activité] sis et exploité [adresse d'exploitation] (ci-après « le Fonds »).</w:t>
      </w:r>
    </w:p>
    <w:p>
      <w:pPr>
        <w:spacing w:after="120" w:line="276"/>
        <w:jc w:val="both"/>
      </w:pPr>
      <w:r>
        <w:t xml:space="preserve">Le Fonds comprend l'ensemble des éléments corporels et incorporels affectés à son exploitation, et notamment :</w:t>
      </w:r>
    </w:p>
    <w:p>
      <w:pPr>
        <w:spacing w:after="120" w:line="276"/>
        <w:jc w:val="both"/>
      </w:pPr>
      <w:r>
        <w:t xml:space="preserve">(a) les éléments incorporels : l'enseigne, le nom commercial [enseigne / nom commercial], la clientèle et l'achalandage qui y sont attachés, le droit à la ligne téléphonique et aux moyens de communication, les noms de domaine et comptes en ligne éventuels, ainsi que les licences, autorisations et droits nécessaires à l'exploitation dans la mesure où ils sont cessibles ;</w:t>
      </w:r>
    </w:p>
    <w:p>
      <w:pPr>
        <w:spacing w:after="120" w:line="276"/>
        <w:jc w:val="both"/>
      </w:pPr>
      <w:r>
        <w:t xml:space="preserve">(b) le droit au bail des locaux dans lesquels le Fonds est exploité, résultant du bail commercial consenti par [nom du bailleur des murs] le [date], le Locataire-Gérant déclarant en avoir pris connaissance et s'engageant à en respecter les stipulations ;</w:t>
      </w:r>
    </w:p>
    <w:p>
      <w:pPr>
        <w:spacing w:after="120" w:line="276"/>
        <w:jc w:val="both"/>
      </w:pPr>
      <w:r>
        <w:t xml:space="preserve">(c) les éléments corporels : le matériel, l'outillage, le mobilier et les agencements servant à l'exploitation, tels qu'ils figurent à l'inventaire contradictoire annexé aux présentes (Annexe 1).</w:t>
      </w:r>
    </w:p>
    <w:p>
      <w:pPr>
        <w:spacing w:after="120" w:line="276"/>
        <w:jc w:val="both"/>
      </w:pPr>
      <w:r>
        <w:t xml:space="preserve">Les marchandises et le stock ne sont pas compris dans la présente location-gérance ; ils font, le cas échéant, l'objet d'une convention distincte de cession de stock dont les modalités sont précisées en Annexe 2.</w:t>
      </w:r>
    </w:p>
    <w:p>
      <w:pPr>
        <w:spacing w:after="120" w:line="276"/>
        <w:jc w:val="both"/>
      </w:pPr>
      <w:r>
        <w:t xml:space="preserve">Le Locataire-Gérant déclare avoir une parfaite connaissance du Fonds et de sa consistance, et le prendre dans l'état où il se trouve, sans pouvoir élever aucune réclamation ultérieure de ce chef.</w:t>
      </w:r>
    </w:p>
    <w:p>
      <w:pPr>
        <w:pStyle w:val="Heading1"/>
        <w:spacing w:after="120" w:before="280"/>
      </w:pPr>
      <w:r>
        <w:rPr>
          <w:b/>
          <w:bCs/>
          <w:color w:val="0D1B2E"/>
          <w:sz w:val="24"/>
          <w:szCs w:val="24"/>
        </w:rPr>
        <w:t xml:space="preserve">Article 2. Prise d'effet et durée</w:t>
      </w:r>
    </w:p>
    <w:p>
      <w:pPr>
        <w:spacing w:after="120" w:line="276"/>
        <w:jc w:val="both"/>
      </w:pPr>
      <w:r>
        <w:t xml:space="preserve">Le présent contrat prend effet le [date de prise d'effet]. Le Locataire-Gérant entre en jouissance du Fonds à cette date et en assure l'exploitation à compter de celle-ci.</w:t>
      </w:r>
    </w:p>
    <w:p>
      <w:pPr>
        <w:spacing w:after="120" w:line="276"/>
        <w:jc w:val="both"/>
      </w:pPr>
      <w:r>
        <w:t xml:space="preserve">Il est conclu pour une durée de [deux (2)] années entières et consécutives, venant à expiration le [date d'échéance].</w:t>
      </w:r>
    </w:p>
    <w:p>
      <w:pPr>
        <w:spacing w:after="120" w:line="276"/>
        <w:jc w:val="both"/>
      </w:pPr>
      <w:r>
        <w:t xml:space="preserve">À l'expiration de cette durée, le contrat se renouvellera par tacite reconduction pour des périodes successives de [un (1)] an, sauf dénonciation par l'une des Parties adressée à l'autre par lettre recommandée avec demande d'avis de réception, moyennant un préavis de [trois (3)] mois avant l'échéance de la période en cours.</w:t>
      </w:r>
    </w:p>
    <w:p>
      <w:pPr>
        <w:spacing w:after="120" w:line="276"/>
        <w:jc w:val="both"/>
      </w:pPr>
      <w:r>
        <w:t xml:space="preserve">La location-gérance ne confère au Locataire-Gérant aucun droit au renouvellement ni aucune indemnité d'éviction. Elle n'est pas soumise au statut des baux commerciaux.</w:t>
      </w:r>
    </w:p>
    <w:p>
      <w:pPr>
        <w:spacing w:after="120" w:line="276"/>
        <w:jc w:val="both"/>
      </w:pPr>
      <w:r>
        <w:t xml:space="preserve">À l'expiration du contrat, pour quelque cause que ce soit, le Fonds fait retour au Loueur avec la clientèle qui y est attachée, sans que le Locataire-Gérant puisse prétendre à une quelconque indemnité au titre de la clientèle développée ou de la plus-value apportée au Fonds.</w:t>
      </w:r>
    </w:p>
    <w:p>
      <w:pPr>
        <w:pStyle w:val="Heading1"/>
        <w:spacing w:after="120" w:before="280"/>
      </w:pPr>
      <w:r>
        <w:rPr>
          <w:b/>
          <w:bCs/>
          <w:color w:val="0D1B2E"/>
          <w:sz w:val="24"/>
          <w:szCs w:val="24"/>
        </w:rPr>
        <w:t xml:space="preserve">Article 3. Redevance et révision</w:t>
      </w:r>
    </w:p>
    <w:p>
      <w:pPr>
        <w:spacing w:after="120" w:line="276"/>
        <w:jc w:val="both"/>
      </w:pPr>
      <w:r>
        <w:t xml:space="preserve">En contrepartie de la jouissance et de l'exploitation du Fonds, le Locataire-Gérant versera au Loueur une redevance [forfaitaire / composée d'une part fixe et d'une part variable] dont le montant est fixé comme suit :</w:t>
      </w:r>
    </w:p>
    <w:p>
      <w:pPr>
        <w:spacing w:after="120" w:line="276"/>
        <w:jc w:val="both"/>
      </w:pPr>
      <w:r>
        <w:t xml:space="preserve">(a) une part fixe de [montant] euros [hors taxes / toutes taxes comprises] par [mois / trimestre] ;</w:t>
      </w:r>
    </w:p>
    <w:p>
      <w:pPr>
        <w:spacing w:after="120" w:line="276"/>
        <w:jc w:val="both"/>
      </w:pPr>
      <w:r>
        <w:t xml:space="preserve">(b) le cas échéant, une part variable égale à [pourcentage] % du chiffre d'affaires hors taxes réalisé par le Locataire-Gérant dans l'exploitation du Fonds au cours de la période considérée.</w:t>
      </w:r>
    </w:p>
    <w:p>
      <w:pPr>
        <w:spacing w:after="120" w:line="276"/>
        <w:jc w:val="both"/>
      </w:pPr>
      <w:r>
        <w:t xml:space="preserve">La redevance est payable [terme à échoir / terme échu], au plus tard le [X] de chaque [mois / trimestre], par virement sur le compte bancaire du Loueur dont les références figurent en Annexe 3.</w:t>
      </w:r>
    </w:p>
    <w:p>
      <w:pPr>
        <w:spacing w:after="120" w:line="276"/>
        <w:jc w:val="both"/>
      </w:pPr>
      <w:r>
        <w:t xml:space="preserve">Lorsqu'une part variable est prévue, le Locataire-Gérant communique au Loueur, dans les [quinze (15)] jours suivant la fin de chaque période, un état du chiffre d'affaires accompagné des justificatifs comptables permettant d'en vérifier le montant. Le Loueur peut faire vérifier ces éléments par un expert-comptable de son choix, à ses frais, sauf écart significatif révélé.</w:t>
      </w:r>
    </w:p>
    <w:p>
      <w:pPr>
        <w:spacing w:after="120" w:line="276"/>
        <w:jc w:val="both"/>
      </w:pPr>
      <w:r>
        <w:t xml:space="preserve">La part fixe de la redevance sera révisée chaque année, à la date anniversaire de la prise d'effet du contrat, en fonction de la variation de l'indice [indice de référence, par exemple : indice des loyers commerciaux publié par l'INSEE], l'indice de base étant celui du [trimestre / mois de référence] et l'indice de comparaison le dernier indice publié à la date de révision.</w:t>
      </w:r>
    </w:p>
    <w:p>
      <w:pPr>
        <w:spacing w:after="120" w:line="276"/>
        <w:jc w:val="both"/>
      </w:pPr>
      <w:r>
        <w:t xml:space="preserve">Tout retard de paiement de la redevance entraînera de plein droit, sans mise en demeure préalable, l'application d'intérêts de retard au taux de [taux] % l'an, sans préjudice des autres droits du Loueur au titre du présent contrat.</w:t>
      </w:r>
    </w:p>
    <w:p>
      <w:pPr>
        <w:pStyle w:val="Heading1"/>
        <w:spacing w:after="120" w:before="280"/>
      </w:pPr>
      <w:r>
        <w:rPr>
          <w:b/>
          <w:bCs/>
          <w:color w:val="0D1B2E"/>
          <w:sz w:val="24"/>
          <w:szCs w:val="24"/>
        </w:rPr>
        <w:t xml:space="preserve">Article 4. Impôts, taxes et charges d'exploitation</w:t>
      </w:r>
    </w:p>
    <w:p>
      <w:pPr>
        <w:spacing w:after="120" w:line="276"/>
        <w:jc w:val="both"/>
      </w:pPr>
      <w:r>
        <w:t xml:space="preserve">Le Locataire-Gérant exploite le Fonds à ses seuls risques et périls. Il fait son affaire personnelle de l'ensemble des charges et obligations liées à l'exploitation.</w:t>
      </w:r>
    </w:p>
    <w:p>
      <w:pPr>
        <w:spacing w:after="120" w:line="276"/>
        <w:jc w:val="both"/>
      </w:pPr>
      <w:r>
        <w:t xml:space="preserve">Il supporte, à compter de la prise d'effet du contrat, tous les impôts, taxes et contributions afférents à l'exploitation du Fonds, et notamment la cotisation foncière des entreprises, la contribution sur la valeur ajoutée des entreprises le cas échéant, ainsi que les taxes et redevances liées à l'activité.</w:t>
      </w:r>
    </w:p>
    <w:p>
      <w:pPr>
        <w:spacing w:after="120" w:line="276"/>
        <w:jc w:val="both"/>
      </w:pPr>
      <w:r>
        <w:t xml:space="preserve">Il acquitte les charges de personnel, les charges sociales, les charges courantes d'exploitation, les consommations d'énergie, d'eau et de télécommunications, ainsi que les primes d'assurance visées à l'article 8.</w:t>
      </w:r>
    </w:p>
    <w:p>
      <w:pPr>
        <w:spacing w:after="120" w:line="276"/>
        <w:jc w:val="both"/>
      </w:pPr>
      <w:r>
        <w:t xml:space="preserve">Le Locataire-Gérant supporte les charges locatives, réparations et obligations mises à la charge du preneur par le bail commercial des locaux d'exploitation, de sorte que le Loueur ne soit inquiété d'aucune façon de ce chef.</w:t>
      </w:r>
    </w:p>
    <w:p>
      <w:pPr>
        <w:pStyle w:val="Heading1"/>
        <w:spacing w:after="120" w:before="280"/>
      </w:pPr>
      <w:r>
        <w:rPr>
          <w:b/>
          <w:bCs/>
          <w:color w:val="0D1B2E"/>
          <w:sz w:val="24"/>
          <w:szCs w:val="24"/>
        </w:rPr>
        <w:t xml:space="preserve">Article 5. Obligations du Locataire-Gérant</w:t>
      </w:r>
    </w:p>
    <w:p>
      <w:pPr>
        <w:spacing w:after="120" w:line="276"/>
        <w:jc w:val="both"/>
      </w:pPr>
      <w:r>
        <w:t xml:space="preserve">Le Locataire-Gérant s'oblige à exploiter le Fonds en bon professionnel, de manière continue et effective, conformément à sa destination, et à en maintenir la valeur, la clientèle et la réputation.</w:t>
      </w:r>
    </w:p>
    <w:p>
      <w:pPr>
        <w:spacing w:after="120" w:line="276"/>
        <w:jc w:val="both"/>
      </w:pPr>
      <w:r>
        <w:t xml:space="preserve">Il exploite le Fonds en son nom personnel, à ses risques et périls. Il procède à son immatriculation au registre du commerce et des sociétés et à toute formalité requise pour l'exercice de l'activité, et fait mention de sa qualité de locataire-gérant sur tous documents commerciaux.</w:t>
      </w:r>
    </w:p>
    <w:p>
      <w:pPr>
        <w:spacing w:after="120" w:line="276"/>
        <w:jc w:val="both"/>
      </w:pPr>
      <w:r>
        <w:t xml:space="preserve">Il ne peut, sans l'accord préalable et écrit du Loueur, changer la destination du Fonds, en modifier substantiellement l'activité, ni adjoindre d'activité nouvelle.</w:t>
      </w:r>
    </w:p>
    <w:p>
      <w:pPr>
        <w:spacing w:after="120" w:line="276"/>
        <w:jc w:val="both"/>
      </w:pPr>
      <w:r>
        <w:t xml:space="preserve">Il entretient en bon état de fonctionnement le matériel, le mobilier et les agencements figurant à l'inventaire, procède aux réparations d'entretien et remplace les éléments hors d'usage par des éléments équivalents, qui accroîtront le Fonds sans indemnité.</w:t>
      </w:r>
    </w:p>
    <w:p>
      <w:pPr>
        <w:spacing w:after="120" w:line="276"/>
        <w:jc w:val="both"/>
      </w:pPr>
      <w:r>
        <w:t xml:space="preserve">Il maintient les autorisations, licences et polices d'assurance nécessaires à l'exploitation, et se conforme à l'ensemble des lois et règlements applicables à l'activité, notamment en matière d'hygiène, de sécurité et de droit du travail.</w:t>
      </w:r>
    </w:p>
    <w:p>
      <w:pPr>
        <w:spacing w:after="120" w:line="276"/>
        <w:jc w:val="both"/>
      </w:pPr>
      <w:r>
        <w:t xml:space="preserve">Il s'interdit de céder ou de nantir son droit au présent contrat, de sous-louer le Fonds en tout ou partie, ou d'en confier l'exploitation à un tiers, sans l'accord préalable et écrit du Loueur, conformément à l'article 7.</w:t>
      </w:r>
    </w:p>
    <w:p>
      <w:pPr>
        <w:spacing w:after="120" w:line="276"/>
        <w:jc w:val="both"/>
      </w:pPr>
      <w:r>
        <w:t xml:space="preserve">Il laisse le Loueur, ou toute personne mandatée par lui, accéder au Fonds pour en vérifier l'état et les conditions d'exploitation, sur rendez-vous et sans entraver l'exploitation.</w:t>
      </w:r>
    </w:p>
    <w:p>
      <w:pPr>
        <w:pStyle w:val="Heading1"/>
        <w:spacing w:after="120" w:before="280"/>
      </w:pPr>
      <w:r>
        <w:rPr>
          <w:b/>
          <w:bCs/>
          <w:color w:val="0D1B2E"/>
          <w:sz w:val="24"/>
          <w:szCs w:val="24"/>
        </w:rPr>
        <w:t xml:space="preserve">Article 6. Obligations du Loueur</w:t>
      </w:r>
    </w:p>
    <w:p>
      <w:pPr>
        <w:spacing w:after="120" w:line="276"/>
        <w:jc w:val="both"/>
      </w:pPr>
      <w:r>
        <w:t xml:space="preserve">Le Loueur met le Fonds à la disposition du Locataire-Gérant à la date de prise d'effet et lui en garantit la jouissance paisible pendant toute la durée du contrat.</w:t>
      </w:r>
    </w:p>
    <w:p>
      <w:pPr>
        <w:spacing w:after="120" w:line="276"/>
        <w:jc w:val="both"/>
      </w:pPr>
      <w:r>
        <w:t xml:space="preserve">Il garantit le Locataire-Gérant contre l'éviction et les troubles de droit qui affecteraient l'exploitation du Fonds et proviendraient de son fait ou de celui des personnes dont il répond.</w:t>
      </w:r>
    </w:p>
    <w:p>
      <w:pPr>
        <w:spacing w:after="120" w:line="276"/>
        <w:jc w:val="both"/>
      </w:pPr>
      <w:r>
        <w:t xml:space="preserve">Il s'interdit, pendant toute la durée du contrat, d'exploiter, directement ou indirectement, une activité de même nature que celle du Fonds, ou de s'y intéresser à quelque titre que ce soit, dans un rayon de [X] kilomètres autour du lieu d'exploitation, de nature à détourner ou concurrencer la clientèle du Fonds.</w:t>
      </w:r>
    </w:p>
    <w:p>
      <w:pPr>
        <w:spacing w:after="120" w:line="276"/>
        <w:jc w:val="both"/>
      </w:pPr>
      <w:r>
        <w:t xml:space="preserve">Il communique au Locataire-Gérant les informations utiles à la continuité de l'exploitation dont il dispose, et l'informe sans délai de tout événement affectant le Fonds ou le bail des locaux.</w:t>
      </w:r>
    </w:p>
    <w:p>
      <w:pPr>
        <w:pStyle w:val="Heading1"/>
        <w:spacing w:after="120" w:before="280"/>
      </w:pPr>
      <w:r>
        <w:rPr>
          <w:b/>
          <w:bCs/>
          <w:color w:val="0D1B2E"/>
          <w:sz w:val="24"/>
          <w:szCs w:val="24"/>
        </w:rPr>
        <w:t xml:space="preserve">Article 7. Caractère intuitu personae</w:t>
      </w:r>
    </w:p>
    <w:p>
      <w:pPr>
        <w:spacing w:after="120" w:line="276"/>
        <w:jc w:val="both"/>
      </w:pPr>
      <w:r>
        <w:t xml:space="preserve">Le présent contrat est conclu en considération de la personne du Locataire-Gérant [et, s'agissant d'une société, de sa direction], que le Loueur a agréée en raison de ses compétences, de son expérience et de ses garanties.</w:t>
      </w:r>
    </w:p>
    <w:p>
      <w:pPr>
        <w:spacing w:after="120" w:line="276"/>
        <w:jc w:val="both"/>
      </w:pPr>
      <w:r>
        <w:t xml:space="preserve">En conséquence, le Locataire-Gérant ne peut céder le présent contrat, y substituer un tiers, sous-louer ou apporter le Fonds, ni en confier l'exploitation à autrui, sans l'accord préalable et écrit du Loueur.</w:t>
      </w:r>
    </w:p>
    <w:p>
      <w:pPr>
        <w:spacing w:after="120" w:line="276"/>
        <w:jc w:val="both"/>
      </w:pPr>
      <w:r>
        <w:t xml:space="preserve">Lorsque le Locataire-Gérant est une société, tout changement affectant son contrôle, sa forme, sa direction ou son objet devra être porté à la connaissance du Loueur, qui pourra s'en prévaloir pour mettre fin au contrat dans les conditions de l'article 11 si ce changement compromet les conditions d'exploitation du Fonds.</w:t>
      </w:r>
    </w:p>
    <w:p>
      <w:pPr>
        <w:spacing w:after="120" w:line="276"/>
        <w:jc w:val="both"/>
      </w:pPr>
      <w:r>
        <w:t xml:space="preserve">En cas de décès ou d'incapacité du Locataire-Gérant personne physique, le contrat pourra être résilié de plein droit à l'initiative du Loueur, sauf accord de celui-ci pour sa poursuite avec les ayants droit.</w:t>
      </w:r>
    </w:p>
    <w:p>
      <w:pPr>
        <w:pStyle w:val="Heading1"/>
        <w:spacing w:after="120" w:before="280"/>
      </w:pPr>
      <w:r>
        <w:rPr>
          <w:b/>
          <w:bCs/>
          <w:color w:val="0D1B2E"/>
          <w:sz w:val="24"/>
          <w:szCs w:val="24"/>
        </w:rPr>
        <w:t xml:space="preserve">Article 8. Assurances</w:t>
      </w:r>
    </w:p>
    <w:p>
      <w:pPr>
        <w:spacing w:after="120" w:line="276"/>
        <w:jc w:val="both"/>
      </w:pPr>
      <w:r>
        <w:t xml:space="preserve">Le Locataire-Gérant souscrit, à ses frais, et maintient en vigueur pendant toute la durée du contrat, auprès de compagnies notoirement solvables, les polices d'assurance couvrant les risques liés à l'exploitation du Fonds, et notamment une assurance de responsabilité civile professionnelle et d'exploitation.</w:t>
      </w:r>
    </w:p>
    <w:p>
      <w:pPr>
        <w:spacing w:after="120" w:line="276"/>
        <w:jc w:val="both"/>
      </w:pPr>
      <w:r>
        <w:t xml:space="preserve">Il assure également les éléments corporels du Fonds mis à sa disposition contre l'incendie, l'explosion, les dégâts des eaux, le vol et les autres risques usuels, pour leur valeur de remplacement.</w:t>
      </w:r>
    </w:p>
    <w:p>
      <w:pPr>
        <w:spacing w:after="120" w:line="276"/>
        <w:jc w:val="both"/>
      </w:pPr>
      <w:r>
        <w:t xml:space="preserve">Il justifie de la souscription et du maintien de ces polices, ainsi que du paiement des primes, à première demande du Loueur et au moins une fois par an, par la production des attestations correspondantes.</w:t>
      </w:r>
    </w:p>
    <w:p>
      <w:pPr>
        <w:spacing w:after="120" w:line="276"/>
        <w:jc w:val="both"/>
      </w:pPr>
      <w:r>
        <w:t xml:space="preserve">En cas de sinistre affectant le Fonds, le Locataire-Gérant en informe le Loueur sans délai et prend toute mesure conservatoire utile.</w:t>
      </w:r>
    </w:p>
    <w:p>
      <w:pPr>
        <w:pStyle w:val="Heading1"/>
        <w:spacing w:after="120" w:before="280"/>
      </w:pPr>
      <w:r>
        <w:rPr>
          <w:b/>
          <w:bCs/>
          <w:color w:val="0D1B2E"/>
          <w:sz w:val="24"/>
          <w:szCs w:val="24"/>
        </w:rPr>
        <w:t xml:space="preserve">Article 9. Garantie financière</w:t>
      </w:r>
    </w:p>
    <w:p>
      <w:pPr>
        <w:spacing w:after="120" w:line="276"/>
        <w:jc w:val="both"/>
      </w:pPr>
      <w:r>
        <w:t xml:space="preserve">À titre de garantie de la bonne exécution de ses obligations, et notamment du paiement des redevances, le Locataire-Gérant verse au Loueur, à la signature des présentes, un dépôt de garantie d'un montant de [montant] euros, correspondant à [trois (3)] mois de redevance fixe.</w:t>
      </w:r>
    </w:p>
    <w:p>
      <w:pPr>
        <w:spacing w:after="120" w:line="276"/>
        <w:jc w:val="both"/>
      </w:pPr>
      <w:r>
        <w:t xml:space="preserve">Ce dépôt de garantie ne porte pas intérêt. Il ne peut être imputé sur les redevances en cours de contrat.</w:t>
      </w:r>
    </w:p>
    <w:p>
      <w:pPr>
        <w:spacing w:after="120" w:line="276"/>
        <w:jc w:val="both"/>
      </w:pPr>
      <w:r>
        <w:t xml:space="preserve">Il est restitué au Locataire-Gérant dans un délai de [deux (2)] mois à compter de la restitution effective du Fonds et de l'apurement des comptes entre les Parties, déduction faite, le cas échéant, des sommes restant dues au Loueur au titre du présent contrat.</w:t>
      </w:r>
    </w:p>
    <w:p>
      <w:pPr>
        <w:spacing w:after="120" w:line="276"/>
        <w:jc w:val="both"/>
      </w:pPr>
      <w:r>
        <w:t xml:space="preserve">[En complément, le Locataire-Gérant remet au Loueur une caution [bancaire / personnelle et solidaire] d'un montant de [montant] euros, dont les conditions figurent en Annexe 4.]</w:t>
      </w:r>
    </w:p>
    <w:p>
      <w:pPr>
        <w:pStyle w:val="Heading1"/>
        <w:spacing w:after="120" w:before="280"/>
      </w:pPr>
      <w:r>
        <w:rPr>
          <w:b/>
          <w:bCs/>
          <w:color w:val="0D1B2E"/>
          <w:sz w:val="24"/>
          <w:szCs w:val="24"/>
        </w:rPr>
        <w:t xml:space="preserve">Article 10. Publicité du contrat</w:t>
      </w:r>
    </w:p>
    <w:p>
      <w:pPr>
        <w:spacing w:after="120" w:line="276"/>
        <w:jc w:val="both"/>
      </w:pPr>
      <w:r>
        <w:t xml:space="preserve">Conformément aux articles L144-1 et suivants et R144-1 du Code de commerce, un extrait du présent contrat sera publié, à la diligence de [la Partie désignée], dans un support habilité à recevoir des annonces légales du lieu d'exploitation du Fonds, dans la quinzaine de la date du présent contrat.</w:t>
      </w:r>
    </w:p>
    <w:p>
      <w:pPr>
        <w:spacing w:after="120" w:line="276"/>
        <w:jc w:val="both"/>
      </w:pPr>
      <w:r>
        <w:t xml:space="preserve">Les frais de cette publication sont supportés par [le Locataire-Gérant / le Loueur].</w:t>
      </w:r>
    </w:p>
    <w:p>
      <w:pPr>
        <w:spacing w:after="120" w:line="276"/>
        <w:jc w:val="both"/>
      </w:pPr>
      <w:r>
        <w:t xml:space="preserve">Les Parties reconnaissent avoir été informées qu'en application de l'article L144-7 du Code de commerce, le Loueur est solidairement responsable, avec le Locataire-Gérant, des dettes contractées par ce dernier à l'occasion de l'exploitation du Fonds jusqu'à la publication du contrat, et pendant un délai de six (6) mois à compter de cette publication.</w:t>
      </w:r>
    </w:p>
    <w:p>
      <w:pPr>
        <w:spacing w:after="120" w:line="276"/>
        <w:jc w:val="both"/>
      </w:pPr>
      <w:r>
        <w:t xml:space="preserve">Le Locataire-Gérant justifie au Loueur, sans délai, de l'accomplissement de cette formalité par la production du justificatif de publication.</w:t>
      </w:r>
    </w:p>
    <w:p>
      <w:pPr>
        <w:pStyle w:val="Heading1"/>
        <w:spacing w:after="120" w:before="280"/>
      </w:pPr>
      <w:r>
        <w:rPr>
          <w:b/>
          <w:bCs/>
          <w:color w:val="0D1B2E"/>
          <w:sz w:val="24"/>
          <w:szCs w:val="24"/>
        </w:rPr>
        <w:t xml:space="preserve">Article 11. Résiliation</w:t>
      </w:r>
    </w:p>
    <w:p>
      <w:pPr>
        <w:spacing w:after="120" w:line="276"/>
        <w:jc w:val="both"/>
      </w:pPr>
      <w:r>
        <w:t xml:space="preserve">À défaut par le Locataire-Gérant de satisfaire à l'une quelconque de ses obligations, le Loueur pourra lui adresser une mise en demeure, par lettre recommandée avec demande d'avis de réception, de remédier au manquement.</w:t>
      </w:r>
    </w:p>
    <w:p>
      <w:pPr>
        <w:spacing w:after="120" w:line="276"/>
        <w:jc w:val="both"/>
      </w:pPr>
      <w:r>
        <w:t xml:space="preserve">Faute pour le Locataire-Gérant d'y avoir remédié dans un délai de [trente (30)] jours à compter de la réception de la mise en demeure, le contrat pourra être résilié de plein droit, si bon semble au Loueur, sans préjudice de tous dommages et intérêts.</w:t>
      </w:r>
    </w:p>
    <w:p>
      <w:pPr>
        <w:spacing w:after="120" w:line="276"/>
        <w:jc w:val="both"/>
      </w:pPr>
      <w:r>
        <w:t xml:space="preserve">La résiliation interviendra de plein droit, dans les mêmes formes, notamment en cas de : (a) défaut de paiement de la redevance à son échéance ; (b) défaut d'exploitation effective et continue du Fonds ou changement de sa destination sans accord du Loueur ; (c) défaut d'assurance ou de justification des polices ; (d) cession, sous-location ou mise à disposition du Fonds en violation de l'article 7 ; (e) ouverture d'une procédure de sauvegarde, de redressement ou de liquidation judiciaire à l'égard du Locataire-Gérant, dans les conditions prévues par la loi.</w:t>
      </w:r>
    </w:p>
    <w:p>
      <w:pPr>
        <w:spacing w:after="120" w:line="276"/>
        <w:jc w:val="both"/>
      </w:pPr>
      <w:r>
        <w:t xml:space="preserve">La mise en demeure ou le commandement énoncera la volonté du Loueur de se prévaloir de la présente clause résolutoire.</w:t>
      </w:r>
    </w:p>
    <w:p>
      <w:pPr>
        <w:spacing w:after="120" w:line="276"/>
        <w:jc w:val="both"/>
      </w:pPr>
      <w:r>
        <w:t xml:space="preserve">La résiliation emporte l'obligation pour le Locataire-Gérant de restituer immédiatement le Fonds dans les conditions de l'article 12.</w:t>
      </w:r>
    </w:p>
    <w:p>
      <w:pPr>
        <w:pStyle w:val="Heading1"/>
        <w:spacing w:after="120" w:before="280"/>
      </w:pPr>
      <w:r>
        <w:rPr>
          <w:b/>
          <w:bCs/>
          <w:color w:val="0D1B2E"/>
          <w:sz w:val="24"/>
          <w:szCs w:val="24"/>
        </w:rPr>
        <w:t xml:space="preserve">Article 12. Fin du contrat et restitution</w:t>
      </w:r>
    </w:p>
    <w:p>
      <w:pPr>
        <w:spacing w:after="120" w:line="276"/>
        <w:jc w:val="both"/>
      </w:pPr>
      <w:r>
        <w:t xml:space="preserve">À l'expiration du contrat, pour quelque cause que ce soit, le Locataire-Gérant restitue le Fonds au Loueur, avec l'ensemble des éléments qui le composent et la clientèle qui y est attachée, sans pouvoir prétendre à aucune indemnité.</w:t>
      </w:r>
    </w:p>
    <w:p>
      <w:pPr>
        <w:spacing w:after="120" w:line="276"/>
        <w:jc w:val="both"/>
      </w:pPr>
      <w:r>
        <w:t xml:space="preserve">La restitution donne lieu à l'établissement d'un inventaire contradictoire de sortie, comparé à l'inventaire d'entrée annexé aux présentes. Le Locataire-Gérant répond de la disparition ou de la détérioration des éléments corporels du Fonds, hors usure normale.</w:t>
      </w:r>
    </w:p>
    <w:p>
      <w:pPr>
        <w:spacing w:after="120" w:line="276"/>
        <w:jc w:val="both"/>
      </w:pPr>
      <w:r>
        <w:t xml:space="preserve">Conformément à l'article L144-9 du Code de commerce, la fin de la location-gérance rend immédiatement exigibles les dettes du Locataire-Gérant afférentes à l'exploitation du Fonds.</w:t>
      </w:r>
    </w:p>
    <w:p>
      <w:pPr>
        <w:spacing w:after="120" w:line="276"/>
        <w:jc w:val="both"/>
      </w:pPr>
      <w:r>
        <w:t xml:space="preserve">Le Locataire-Gérant procède, à ses frais, aux formalités de radiation ou de modification consécutives à la cessation de son exploitation, et cesse toute utilisation de l'enseigne, du nom commercial et des signes distinctifs du Fonds.</w:t>
      </w:r>
    </w:p>
    <w:p>
      <w:pPr>
        <w:spacing w:after="120" w:line="276"/>
        <w:jc w:val="both"/>
      </w:pPr>
      <w:r>
        <w:t xml:space="preserve">Le sort des marchandises et du stock restant à la fin du contrat est réglé, le cas échéant, selon les modalités convenues en Annexe 2, à défaut par reprise au prix d'inventaire ou évacuation aux frais du Locataire-Gérant.</w:t>
      </w:r>
    </w:p>
    <w:p>
      <w:pPr>
        <w:pStyle w:val="Heading1"/>
        <w:spacing w:after="120" w:before="280"/>
      </w:pPr>
      <w:r>
        <w:rPr>
          <w:b/>
          <w:bCs/>
          <w:color w:val="0D1B2E"/>
          <w:sz w:val="24"/>
          <w:szCs w:val="24"/>
        </w:rPr>
        <w:t xml:space="preserve">Article 13. Force majeure</w:t>
      </w:r>
    </w:p>
    <w:p>
      <w:pPr>
        <w:spacing w:after="120" w:line="276"/>
        <w:jc w:val="both"/>
      </w:pPr>
      <w:r>
        <w:t xml:space="preserve">Aucune des Parties ne pourra être tenue pour responsable d'un manquement à ses obligations résultant d'un cas de force majeure au sens de l'article 1218 du Code civil et de la jurisprudence des tribunaux français.</w:t>
      </w:r>
    </w:p>
    <w:p>
      <w:pPr>
        <w:spacing w:after="120" w:line="276"/>
        <w:jc w:val="both"/>
      </w:pPr>
      <w:r>
        <w:t xml:space="preserve">La Partie affectée en informe l'autre sans délai et met en œuvre les moyens raisonnables pour en limiter les effets. L'exécution des obligations affectées est suspendue pendant la durée de l'événement.</w:t>
      </w:r>
    </w:p>
    <w:p>
      <w:pPr>
        <w:spacing w:after="120" w:line="276"/>
        <w:jc w:val="both"/>
      </w:pPr>
      <w:r>
        <w:t xml:space="preserve">Si l'empêchement est définitif ou se prolonge au-delà de [deux (2)] mois, le contrat pourra être résilié de plein droit à l'initiative de la Partie la plus diligente, sans indemnité de part ni d'autre.</w:t>
      </w:r>
    </w:p>
    <w:p>
      <w:pPr>
        <w:pStyle w:val="Heading1"/>
        <w:spacing w:after="120" w:before="280"/>
      </w:pPr>
      <w:r>
        <w:rPr>
          <w:b/>
          <w:bCs/>
          <w:color w:val="0D1B2E"/>
          <w:sz w:val="24"/>
          <w:szCs w:val="24"/>
        </w:rPr>
        <w:t xml:space="preserve">Article 14. Droit applicable et attribution de compétence</w:t>
      </w:r>
    </w:p>
    <w:p>
      <w:pPr>
        <w:spacing w:after="120" w:line="276"/>
        <w:jc w:val="both"/>
      </w:pPr>
      <w:r>
        <w:t xml:space="preserve">Le présent contrat est régi par le droit français.</w:t>
      </w:r>
    </w:p>
    <w:p>
      <w:pPr>
        <w:spacing w:after="120" w:line="276"/>
        <w:jc w:val="both"/>
      </w:pPr>
      <w:r>
        <w:t xml:space="preserve">Les Parties s'efforceront de régler à l'amiable tout différend relatif à sa formation, son interprétation, son exécution ou sa cessation.</w:t>
      </w:r>
    </w:p>
    <w:p>
      <w:pPr>
        <w:spacing w:after="120" w:line="276"/>
        <w:jc w:val="both"/>
      </w:pPr>
      <w:r>
        <w:t xml:space="preserve">À défaut d'accord amiable, tout litige sera porté devant le tribunal de commerce dans le ressort duquel le Fonds est exploité, auquel les Parties attribuent expressément compétence, nonobstant pluralité de défendeurs ou appel en garantie.</w:t>
      </w:r>
    </w:p>
    <w:p>
      <w:pPr>
        <w:pStyle w:val="Heading1"/>
        <w:spacing w:after="120" w:before="280"/>
      </w:pPr>
      <w:r>
        <w:rPr>
          <w:b/>
          <w:bCs/>
          <w:color w:val="0D1B2E"/>
          <w:sz w:val="24"/>
          <w:szCs w:val="24"/>
        </w:rPr>
        <w:t xml:space="preserve">Article 15. Élection de domicile et dispositions diverses</w:t>
      </w:r>
    </w:p>
    <w:p>
      <w:pPr>
        <w:spacing w:after="120" w:line="276"/>
        <w:jc w:val="both"/>
      </w:pPr>
      <w:r>
        <w:t xml:space="preserve">Pour l'exécution des présentes, les Parties font élection de domicile en leurs sièges et adresses respectifs indiqués en tête du présent contrat.</w:t>
      </w:r>
    </w:p>
    <w:p>
      <w:pPr>
        <w:spacing w:after="120" w:line="276"/>
        <w:jc w:val="both"/>
      </w:pPr>
      <w:r>
        <w:t xml:space="preserve">Le présent contrat, ses annexes et, le cas échéant, la promesse de cession qui lui est adossée, expriment l'intégralité de l'accord des Parties sur son objet et remplacent tout accord antérieur.</w:t>
      </w:r>
    </w:p>
    <w:p>
      <w:pPr>
        <w:spacing w:after="120" w:line="276"/>
        <w:jc w:val="both"/>
      </w:pPr>
      <w:r>
        <w:t xml:space="preserve">Toute modification du présent contrat devra faire l'objet d'un avenant écrit signé des deux Parties.</w:t>
      </w:r>
    </w:p>
    <w:p>
      <w:pPr>
        <w:spacing w:after="120" w:line="276"/>
        <w:jc w:val="both"/>
      </w:pPr>
      <w:r>
        <w:t xml:space="preserve">La nullité ou l'inapplicabilité de l'une quelconque des stipulations du présent contrat n'affecte pas la validité des autres stipulations, les Parties s'engageant à lui substituer une stipulation valable d'effet équivalent.</w:t>
      </w:r>
    </w:p>
    <w:p>
      <w:pPr>
        <w:spacing w:after="120" w:line="276"/>
        <w:jc w:val="both"/>
      </w:pPr>
      <w:r>
        <w:t xml:space="preserve">Le fait pour une Partie de ne pas se prévaloir d'un manquement de l'autre à l'une de ses obligations ne saurait valoir renonciation à s'en prévaloir ultérieurement.</w:t>
      </w:r>
    </w:p>
    <w:p>
      <w:pPr>
        <w:spacing w:before="400"/>
      </w:pPr>
    </w:p>
    <w:p>
      <w:pPr>
        <w:spacing w:after="120" w:line="276"/>
        <w:jc w:val="both"/>
      </w:pPr>
      <w:r>
        <w:t xml:space="preserve">Fait à [ville], le [date], en deux (2) exemplaires originaux, un pour chaque Partie, chaque Partie reconnaissant avoir reçu le sien.</w:t>
      </w:r>
    </w:p>
    <w:p>
      <w:pPr>
        <w:spacing w:after="120" w:line="276"/>
        <w:jc w:val="both"/>
      </w:pPr>
      <w:r>
        <w:t xml:space="preserve">Le Loueur : [Prénom NOM, qualité] (signature)</w:t>
      </w:r>
    </w:p>
    <w:p>
      <w:pPr>
        <w:spacing w:after="120" w:line="276"/>
        <w:jc w:val="both"/>
      </w:pPr>
      <w:r>
        <w:t xml:space="preserve">Le Locataire-Gérant : [Prénom NOM, qualité] (signature)</w:t>
      </w:r>
    </w:p>
    <w:p>
      <w:pPr>
        <w:spacing w:after="120" w:line="276"/>
        <w:jc w:val="both"/>
      </w:pPr>
      <w:r>
        <w:t xml:space="preserve">Annexe 1 : Inventaire contradictoire du matériel et des agencements du Fonds</w:t>
      </w:r>
    </w:p>
    <w:p>
      <w:pPr>
        <w:spacing w:after="120" w:line="276"/>
        <w:jc w:val="both"/>
      </w:pPr>
      <w:r>
        <w:t xml:space="preserve">Annexe 2 : Modalités relatives aux marchandises et au stock</w:t>
      </w:r>
    </w:p>
    <w:p>
      <w:pPr>
        <w:spacing w:after="120" w:line="276"/>
        <w:jc w:val="both"/>
      </w:pPr>
      <w:r>
        <w:t xml:space="preserve">Annexe 3 : Références bancaires du Loueur pour le paiement de la redevance</w:t>
      </w:r>
    </w:p>
    <w:p>
      <w:pPr>
        <w:spacing w:after="120" w:line="276"/>
        <w:jc w:val="both"/>
      </w:pPr>
      <w:r>
        <w:t xml:space="preserve">Annexe 4 : Acte de cautionnement (le cas échéant)</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LOCATION-GÉRANCE DE FONDS DE COMMERCE</dc:title>
  <dc:creator>Pactolane</dc:creator>
  <dc:description>Modele de contrat Pactolane, a adapter.</dc:description>
  <cp:lastModifiedBy>Un-named</cp:lastModifiedBy>
  <cp:revision>1</cp:revision>
  <dcterms:created xsi:type="dcterms:W3CDTF">2026-07-18T18:07:15.641Z</dcterms:created>
  <dcterms:modified xsi:type="dcterms:W3CDTF">2026-07-18T18:07:15.641Z</dcterms:modified>
</cp:coreProperties>
</file>

<file path=docProps/custom.xml><?xml version="1.0" encoding="utf-8"?>
<Properties xmlns="http://schemas.openxmlformats.org/officeDocument/2006/custom-properties" xmlns:vt="http://schemas.openxmlformats.org/officeDocument/2006/docPropsVTypes"/>
</file>